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0F0BA" w14:textId="43302856" w:rsidR="005A3060" w:rsidRPr="005A3060" w:rsidRDefault="005A3060" w:rsidP="001F3C79">
      <w:pPr>
        <w:shd w:val="clear" w:color="auto" w:fill="FFFFFF"/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5A3060">
        <w:rPr>
          <w:rFonts w:ascii="TH SarabunPSK" w:hAnsi="TH SarabunPSK" w:cs="TH SarabunPSK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6C21010D" wp14:editId="2AD0DD08">
            <wp:simplePos x="0" y="0"/>
            <wp:positionH relativeFrom="margin">
              <wp:posOffset>2491740</wp:posOffset>
            </wp:positionH>
            <wp:positionV relativeFrom="paragraph">
              <wp:posOffset>185420</wp:posOffset>
            </wp:positionV>
            <wp:extent cx="929640" cy="929640"/>
            <wp:effectExtent l="0" t="0" r="3810" b="3810"/>
            <wp:wrapNone/>
            <wp:docPr id="27" name="รูปภาพ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ครุฑ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AFE13E" w14:textId="77777777" w:rsidR="005A3060" w:rsidRPr="005A3060" w:rsidRDefault="005A3060" w:rsidP="001F3C79">
      <w:pPr>
        <w:shd w:val="clear" w:color="auto" w:fill="FFFFFF"/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3760E0EA" w14:textId="77777777" w:rsidR="005A3060" w:rsidRPr="005A3060" w:rsidRDefault="005A3060" w:rsidP="001F3C79">
      <w:pPr>
        <w:shd w:val="clear" w:color="auto" w:fill="FFFFFF"/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585A9307" w14:textId="19072C03" w:rsidR="001F3C79" w:rsidRPr="005A3060" w:rsidRDefault="001F3C79" w:rsidP="00C314F3">
      <w:pPr>
        <w:shd w:val="clear" w:color="auto" w:fill="FFFFFF"/>
        <w:spacing w:after="0" w:line="240" w:lineRule="auto"/>
        <w:ind w:left="-567" w:firstLine="425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39017442" w14:textId="77777777" w:rsidR="00957E0C" w:rsidRDefault="00957E0C" w:rsidP="00957E0C">
      <w:pPr>
        <w:shd w:val="clear" w:color="auto" w:fill="FFFFFF"/>
        <w:tabs>
          <w:tab w:val="left" w:pos="720"/>
        </w:tabs>
        <w:spacing w:after="0" w:line="240" w:lineRule="auto"/>
        <w:ind w:left="720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580123FE" w14:textId="113C606B" w:rsidR="00713D42" w:rsidRDefault="004F3627" w:rsidP="00957E0C">
      <w:pPr>
        <w:shd w:val="clear" w:color="auto" w:fill="FFFFFF"/>
        <w:tabs>
          <w:tab w:val="left" w:pos="720"/>
        </w:tabs>
        <w:spacing w:after="0" w:line="240" w:lineRule="auto"/>
        <w:ind w:left="720"/>
        <w:jc w:val="center"/>
        <w:rPr>
          <w:rFonts w:ascii="TH NiramitIT๙" w:eastAsia="Times New Roman" w:hAnsi="TH NiramitIT๙" w:cs="TH NiramitIT๙"/>
          <w:color w:val="000000"/>
          <w:sz w:val="32"/>
          <w:szCs w:val="32"/>
        </w:rPr>
      </w:pPr>
      <w:r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ประกาศ</w:t>
      </w:r>
      <w:r w:rsidR="001F3C79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สถานีต</w:t>
      </w:r>
      <w:r w:rsidR="003C3D16" w:rsidRPr="005A3060">
        <w:rPr>
          <w:rFonts w:ascii="TH NiramitIT๙" w:hAnsi="TH NiramitIT๙" w:cs="TH NiramitIT๙"/>
          <w:sz w:val="32"/>
          <w:szCs w:val="32"/>
          <w:cs/>
        </w:rPr>
        <w:t>ำ</w:t>
      </w:r>
      <w:r w:rsidR="001F3C79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รวจ</w:t>
      </w:r>
      <w:r w:rsidR="00015167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ภูธร</w:t>
      </w:r>
      <w:r w:rsidR="00BF1ACB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สอง</w:t>
      </w:r>
      <w:r w:rsidR="001F3C79"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br/>
      </w:r>
      <w:r w:rsidR="001F3C79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เรื่อง นโยบายต่อต้านการรับสินบน (</w:t>
      </w:r>
      <w:r w:rsidR="007627B8">
        <w:rPr>
          <w:rFonts w:ascii="TH NiramitIT๙" w:eastAsia="Times New Roman" w:hAnsi="TH NiramitIT๙" w:cs="TH NiramitIT๙"/>
          <w:color w:val="000000"/>
          <w:sz w:val="32"/>
          <w:szCs w:val="32"/>
        </w:rPr>
        <w:t>Anti-Bribery Policy)</w:t>
      </w:r>
      <w:r w:rsidR="001F3C79"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br/>
      </w:r>
      <w:r w:rsidR="001F3C79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ประจ</w:t>
      </w:r>
      <w:r w:rsidR="003C3D16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ำ</w:t>
      </w:r>
      <w:r w:rsidR="001F3C79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ปีงบประมาณ พ.ศ.</w:t>
      </w:r>
      <w:r w:rsidR="007627B8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 2568</w:t>
      </w:r>
      <w:r w:rsidR="001F3C79"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br/>
        <w:t>-----------------------------------------------------</w:t>
      </w:r>
    </w:p>
    <w:p w14:paraId="4FB10143" w14:textId="0A3FCB5E" w:rsidR="007F5269" w:rsidRPr="005A3060" w:rsidRDefault="001F3C79" w:rsidP="00713D42">
      <w:pPr>
        <w:shd w:val="clear" w:color="auto" w:fill="FFFFFF"/>
        <w:spacing w:after="0" w:line="240" w:lineRule="auto"/>
        <w:jc w:val="thaiDistribute"/>
        <w:rPr>
          <w:rFonts w:ascii="TH NiramitIT๙" w:eastAsia="Times New Roman" w:hAnsi="TH NiramitIT๙" w:cs="TH NiramitIT๙"/>
          <w:color w:val="000000"/>
          <w:sz w:val="32"/>
          <w:szCs w:val="32"/>
        </w:rPr>
      </w:pP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br/>
      </w:r>
      <w:r w:rsidR="00957E0C"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ab/>
      </w:r>
      <w:r w:rsidR="002548BF"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ab/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ตามพระราชบัญญัติประกอบรัฐธรรมนูญว่าด้วยการป</w:t>
      </w:r>
      <w:r w:rsidR="00957E0C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้องกันและปราบปรามการทุจริต พ.ศ.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 xml:space="preserve">๒๕๖1 มาตรา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128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วรรคหนึ่ง ได้ก</w:t>
      </w:r>
      <w:r w:rsidR="007F5269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ำ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หนดห้ามมิให้เจ้าพนักงานของรัฐผู้ใดรับทรัพย์สิน หรือประโยชน์อื่นใด</w:t>
      </w:r>
      <w:r w:rsidR="00015167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 xml:space="preserve">อันอาจคํานวณเป็นเงินได้จากผู้ใด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นอกเหนือจากทรัพย์สินหรือประโยชน์อันควรได้ตามกฎหมาย กฎ หรือข้อบังคับที่ออกโดยอาศัยอ</w:t>
      </w:r>
      <w:r w:rsidR="007F5269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ำ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นาจตามบทบัญญัติแห่งกฎหมาย</w:t>
      </w:r>
      <w:r w:rsidR="007F5269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 xml:space="preserve"> </w:t>
      </w:r>
      <w:r w:rsidR="00015167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 xml:space="preserve">เว้นแต่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การรับทรัพย์สินหรือประโยชน์อื่นใด</w:t>
      </w:r>
      <w:r w:rsidR="007F5269"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โดยธรรมจรรยา ตามหลักเกณฑ์และจ</w:t>
      </w:r>
      <w:r w:rsidR="007F5269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ำ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นว</w:t>
      </w:r>
      <w:r w:rsidR="007F5269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น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ที่คณะกรรมการ ป.ป.ช. ก</w:t>
      </w:r>
      <w:r w:rsidR="007F5269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ำ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หนด</w:t>
      </w:r>
      <w:r w:rsidR="007F5269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 xml:space="preserve">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และประมวลจริยธรรมข้าราชการต</w:t>
      </w:r>
      <w:r w:rsidR="007F5269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ำ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ร</w:t>
      </w:r>
      <w:r w:rsidR="007F5269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ว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 xml:space="preserve">จ พ.ศ.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2564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ข้อ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 2(2)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ซื</w:t>
      </w:r>
      <w:r w:rsidR="007F5269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่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อสัตย์ สุจริต ปฏิบ</w:t>
      </w:r>
      <w:r w:rsidR="007F5269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ัติ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 xml:space="preserve"> หน้าที</w:t>
      </w:r>
      <w:r w:rsidR="007F5269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่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ตามกฎหมายระเบียบแบบแผนของส</w:t>
      </w:r>
      <w:r w:rsidR="007F5269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ำ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นักงานต</w:t>
      </w:r>
      <w:r w:rsidR="007F5269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ำ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รวจแห่งชาติ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ด้วยความโปร่งใส ไม่แสดงออกถึงพฤติกรรมที่มีนัยเป็นการแสวงหาประโยชน์โดยมิชอบ รับผิดชอบต่อหน้าที่สิทธิมนุษยชน มีความพร้อมรับการตรวจสอบและรับผิด มีจิตสํานึกที่ดี</w:t>
      </w:r>
      <w:r w:rsidR="001632C2"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 xml:space="preserve"> </w:t>
      </w:r>
      <w:r w:rsidR="007F5269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คำ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นึงถึงสังคม</w:t>
      </w:r>
      <w:r w:rsidR="007F5269"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และข้อ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 2(4)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คิดถึงประโยชน์ส่วนรวมมากกว่าประโยชน์ส่วนตัว มีจิตสาธารณะ ร่วมมือ ร่วมใจและเสียสละในการท</w:t>
      </w:r>
      <w:r w:rsidR="007F5269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ำ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ประโยชน์เพื</w:t>
      </w:r>
      <w:r w:rsidR="007F5269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่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อส่วนรวม</w:t>
      </w:r>
      <w:r w:rsidR="00015167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 xml:space="preserve">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และสร้างสรรค์ให้เกิดประโยชน์สุขแก่สังคมประกอบกับแผนการปฏิรูปประเทศด้านการป้องกันและปราบปรามการทุจริตและประพฤติมิชอบ</w:t>
      </w:r>
      <w:r w:rsidR="007F5269"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t>(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ฉบับปรับปรุง) ก</w:t>
      </w:r>
      <w:r w:rsidR="00015167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ำ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หนดกิจกรรมปฏิรูปที่สําคัญ กิจกรรมที่</w:t>
      </w:r>
      <w:r w:rsidR="007F5269"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t>4</w:t>
      </w:r>
      <w:r w:rsidR="007F5269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 xml:space="preserve">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พัฒนาระบบราชการไทยให้โปร่งใสไร้ผลประโยชน์ เป้าหมายที่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 1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ข้อที่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 1.1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ให้หน่วยงานรัฐทุกหน่วยประกาศเป็นหน่วยงานที่เจ้าหน้าที่รัฐทุกคนไม่รับของขวัญและของก</w:t>
      </w:r>
      <w:r w:rsidR="00F82E9D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ำ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นัลทุกชนิดจากการปฏิบัติหน้าที่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 (No Gift Policy)</w:t>
      </w:r>
    </w:p>
    <w:p w14:paraId="3A0999BB" w14:textId="77777777" w:rsidR="00713D42" w:rsidRDefault="001F3C79" w:rsidP="00713D42">
      <w:pPr>
        <w:shd w:val="clear" w:color="auto" w:fill="FFFFFF"/>
        <w:spacing w:after="0" w:line="240" w:lineRule="auto"/>
        <w:ind w:left="720" w:firstLine="720"/>
        <w:jc w:val="thaiDistribute"/>
        <w:rPr>
          <w:rFonts w:ascii="TH NiramitIT๙" w:eastAsia="Times New Roman" w:hAnsi="TH NiramitIT๙" w:cs="TH NiramitIT๙"/>
          <w:color w:val="000000"/>
          <w:sz w:val="32"/>
          <w:szCs w:val="32"/>
        </w:rPr>
      </w:pP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ดังน</w:t>
      </w:r>
      <w:r w:rsidR="00F82E9D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ั้</w:t>
      </w:r>
      <w:r w:rsidR="00015167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น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เพื</w:t>
      </w:r>
      <w:r w:rsidR="00F82E9D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่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อเป็นการป้องกันการขัดกันระหว่างประโยชน์ส่วนตนและประโยชน์ส่วนรวม</w:t>
      </w:r>
    </w:p>
    <w:p w14:paraId="3F2F3141" w14:textId="0557D6EE" w:rsidR="00713D42" w:rsidRPr="005A3060" w:rsidRDefault="001F3C79" w:rsidP="00713D42">
      <w:pPr>
        <w:shd w:val="clear" w:color="auto" w:fill="FFFFFF"/>
        <w:spacing w:after="0" w:line="240" w:lineRule="auto"/>
        <w:ind w:left="142"/>
        <w:jc w:val="thaiDistribute"/>
        <w:rPr>
          <w:rFonts w:ascii="TH NiramitIT๙" w:eastAsia="Times New Roman" w:hAnsi="TH NiramitIT๙" w:cs="TH NiramitIT๙"/>
          <w:color w:val="000000"/>
          <w:sz w:val="32"/>
          <w:szCs w:val="32"/>
        </w:rPr>
      </w:pP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t>(Conflict of Interest)</w:t>
      </w:r>
      <w:r w:rsidR="00F82E9D"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การรับสินบนของขวัญของก</w:t>
      </w:r>
      <w:r w:rsidR="00F82E9D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ำ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นัล</w:t>
      </w:r>
      <w:r w:rsidR="00F82E9D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 xml:space="preserve">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หรือประโยชน์อื่นใดที่ส่งผลต่อการปฏิบัติหน้าที่จึงก</w:t>
      </w:r>
      <w:r w:rsidR="00F82E9D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ำ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หนดแนวทางการ</w:t>
      </w:r>
      <w:r w:rsidR="00F82E9D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ป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ฏิบัติในการต่อต้านการรับสินบน(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t>Anti-Bribery</w:t>
      </w:r>
      <w:r w:rsidR="00F82E9D"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t>Policy)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และการไม่รับของขวัญ</w:t>
      </w:r>
      <w:r w:rsidR="00F82E9D"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ของก</w:t>
      </w:r>
      <w:r w:rsidR="00F82E9D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ำ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นัลหรือประโยชน์อื่นใด (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t>No Gift</w:t>
      </w:r>
      <w:r w:rsidR="001632C2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t>Policy)</w:t>
      </w:r>
      <w:r w:rsidR="00F82E9D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 xml:space="preserve">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จากการปฏิบัติหน้าที่โดยมีรายละเอียด</w:t>
      </w:r>
      <w:r w:rsidR="00F82E9D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 xml:space="preserve"> 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ดังนี้</w:t>
      </w:r>
      <w:r w:rsidR="00F82E9D"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 </w:t>
      </w:r>
    </w:p>
    <w:p w14:paraId="44CE8FB6" w14:textId="0AC20141" w:rsidR="001F3C79" w:rsidRPr="005A3060" w:rsidRDefault="001F3C79" w:rsidP="002548BF">
      <w:pPr>
        <w:shd w:val="clear" w:color="auto" w:fill="FFFFFF"/>
        <w:spacing w:after="0" w:line="240" w:lineRule="auto"/>
        <w:ind w:left="-142"/>
        <w:rPr>
          <w:rFonts w:ascii="TH NiramitIT๙" w:eastAsia="Times New Roman" w:hAnsi="TH NiramitIT๙" w:cs="TH NiramitIT๙"/>
          <w:color w:val="000000"/>
          <w:sz w:val="32"/>
          <w:szCs w:val="32"/>
        </w:rPr>
      </w:pPr>
      <w:r w:rsidRPr="005A3060">
        <w:rPr>
          <w:rFonts w:ascii="TH NiramitIT๙" w:eastAsia="Times New Roman" w:hAnsi="TH NiramitIT๙" w:cs="TH NiramitIT๙"/>
          <w:b/>
          <w:bCs/>
          <w:color w:val="000000"/>
          <w:sz w:val="32"/>
          <w:szCs w:val="32"/>
          <w:cs/>
        </w:rPr>
        <w:t>วัตถุประสงค์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br/>
      </w:r>
      <w:r w:rsidR="002548BF"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ab/>
      </w:r>
      <w:r w:rsidR="002548BF"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ab/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๑.เพื่อป้องกัน</w:t>
      </w:r>
      <w:r w:rsidR="00F82E9D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 xml:space="preserve">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หรือลดโอกาสในการรับสินบนผลประโยชน์ทับซ้อนในรูปแบบต่างๆ แก่ข้าราชกา</w:t>
      </w:r>
      <w:r w:rsidR="00F82E9D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ร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ต</w:t>
      </w:r>
      <w:r w:rsidR="00F82E9D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ำ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รวจในสังกัดสถานีต</w:t>
      </w:r>
      <w:r w:rsidR="00F82E9D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ำ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รวจ</w:t>
      </w:r>
      <w:r w:rsidR="00F82E9D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ภูธร</w:t>
      </w:r>
      <w:r w:rsidR="00BF1ACB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สอง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br/>
      </w:r>
      <w:r w:rsidR="002548BF"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ab/>
      </w:r>
      <w:r w:rsidR="002548BF"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ab/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๒.เพื่อส่งเสริมให้ข้าราชการต</w:t>
      </w:r>
      <w:r w:rsidR="00F82E9D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ำ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รวจในสังกัดสถานีต</w:t>
      </w:r>
      <w:r w:rsidR="00F82E9D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ำ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รวจ</w:t>
      </w:r>
      <w:r w:rsidR="00F82E9D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ภูธร</w:t>
      </w:r>
      <w:r w:rsidR="00BF1ACB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สอง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มีจิตสํานึกปฏิเสธการรับของขวัญและของก</w:t>
      </w:r>
      <w:r w:rsidR="00F82E9D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ำ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นัลทุกชนิดจากการปฏิบัติหน้าที่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br/>
      </w:r>
      <w:r w:rsidR="002548BF">
        <w:rPr>
          <w:rFonts w:ascii="TH NiramitIT๙" w:eastAsia="Times New Roman" w:hAnsi="TH NiramitIT๙" w:cs="TH NiramitIT๙"/>
          <w:color w:val="000000"/>
          <w:sz w:val="32"/>
          <w:szCs w:val="32"/>
        </w:rPr>
        <w:lastRenderedPageBreak/>
        <w:tab/>
      </w:r>
      <w:r w:rsidR="002548BF">
        <w:rPr>
          <w:rFonts w:ascii="TH NiramitIT๙" w:eastAsia="Times New Roman" w:hAnsi="TH NiramitIT๙" w:cs="TH NiramitIT๙"/>
          <w:color w:val="000000"/>
          <w:sz w:val="32"/>
          <w:szCs w:val="32"/>
        </w:rPr>
        <w:tab/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3.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เพื่อสร้างวัฒนธรรมองค์กรคุณธรรมและโปร่งใส (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Organization of Integrity)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ของระบบราชการให้เข้มแข็งและยั่งยืน</w:t>
      </w:r>
    </w:p>
    <w:p w14:paraId="7013B379" w14:textId="30B4550F" w:rsidR="002E0C6B" w:rsidRPr="005A3060" w:rsidRDefault="002548BF" w:rsidP="00713D42">
      <w:pPr>
        <w:shd w:val="clear" w:color="auto" w:fill="FFFFFF"/>
        <w:spacing w:after="0" w:line="240" w:lineRule="auto"/>
        <w:rPr>
          <w:rFonts w:ascii="TH NiramitIT๙" w:eastAsia="Times New Roman" w:hAnsi="TH NiramitIT๙" w:cs="TH NiramitIT๙"/>
          <w:color w:val="000000"/>
          <w:sz w:val="32"/>
          <w:szCs w:val="32"/>
        </w:rPr>
      </w:pPr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ab/>
      </w:r>
      <w:r w:rsidR="001F3C79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๔.เพื</w:t>
      </w:r>
      <w:r w:rsidR="00F82E9D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่อ</w:t>
      </w:r>
      <w:r w:rsidR="001F3C79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ก</w:t>
      </w:r>
      <w:r w:rsidR="00F82E9D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ำ</w:t>
      </w:r>
      <w:r w:rsidR="001F3C79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หนดมาตรการ แนวทาง และกลไกในการป้องกันการให้/รับสินบนหรือประโยชน์อื่นใดจึงประกาศให้ทราบและถือปฏิบัติอย่างเคร่งครัดโดยทั่วกัน</w:t>
      </w:r>
      <w:r w:rsidR="001F3C79"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br/>
      </w:r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ab/>
      </w:r>
      <w:r w:rsidR="001F3C79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๕.เพื่อก</w:t>
      </w:r>
      <w:r w:rsidR="00F82E9D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ำ</w:t>
      </w:r>
      <w:r w:rsidR="001F3C79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หนดแนวทางการรับค่ารับรองหรือของขวัญของผู้บริหาร</w:t>
      </w:r>
      <w:r w:rsidR="002E0C6B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 xml:space="preserve"> </w:t>
      </w:r>
      <w:r w:rsidR="001F3C79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และข้าราชการต</w:t>
      </w:r>
      <w:r w:rsidR="002E0C6B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ำ</w:t>
      </w:r>
      <w:r w:rsidR="001F3C79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รวจในสังกัดสถานีต</w:t>
      </w:r>
      <w:r w:rsidR="002E0C6B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ำ</w:t>
      </w:r>
      <w:r w:rsidR="001F3C79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รวจ</w:t>
      </w:r>
      <w:r w:rsidR="00F82E9D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ภูธร</w:t>
      </w:r>
      <w:r w:rsidR="00BF1ACB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สอง</w:t>
      </w:r>
      <w:r w:rsidR="00015167"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 xml:space="preserve"> </w:t>
      </w:r>
      <w:r w:rsidR="001F3C79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ให้เป็นไปตามกฎหมายและระเบียบข้อบังคับที่เกี่ยวข้อง</w:t>
      </w:r>
      <w:r w:rsidR="001F3C79"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br/>
      </w:r>
      <w:r>
        <w:rPr>
          <w:rFonts w:ascii="TH NiramitIT๙" w:eastAsia="Times New Roman" w:hAnsi="TH NiramitIT๙" w:cs="TH NiramitIT๙"/>
          <w:color w:val="000000"/>
          <w:sz w:val="32"/>
          <w:szCs w:val="32"/>
        </w:rPr>
        <w:tab/>
      </w:r>
      <w:r w:rsidR="001F3C79"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6. </w:t>
      </w:r>
      <w:r w:rsidR="001F3C79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เพื่อสนับสนุนและยกระดับการด</w:t>
      </w:r>
      <w:r w:rsidR="002E0C6B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ำ</w:t>
      </w:r>
      <w:r w:rsidR="001F3C79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เนินการภายใต้ยุทธศาสตร์ชาติแผนแม่บทภายใต้ยุทธศาสตร์</w:t>
      </w:r>
      <w:r w:rsidR="002E0C6B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ช</w:t>
      </w:r>
      <w:r w:rsidR="001F3C79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าติและแผนการปฏิรูปประเทศด้านการป้องกันและปราบปรามการทุจริตและประพฤติมิชอบ รวมทั้งเป็นส่วนหนึ่งของแนวทางในการประเมินคุณธรรมและความโปร่งใสในหน่วยงานภาครัฐ (</w:t>
      </w:r>
      <w:r w:rsidR="001632C2" w:rsidRPr="001632C2">
        <w:rPr>
          <w:rFonts w:ascii="TH NiramitIT๙" w:eastAsia="Times New Roman" w:hAnsi="TH NiramitIT๙" w:cs="TH NiramitIT๙"/>
          <w:color w:val="000000"/>
          <w:sz w:val="32"/>
          <w:szCs w:val="32"/>
        </w:rPr>
        <w:t>Integrity and Transparency Assessment:</w:t>
      </w:r>
      <w:r w:rsidR="001632C2"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 xml:space="preserve"> </w:t>
      </w:r>
      <w:r w:rsidR="001F3C79"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t>ITA)</w:t>
      </w:r>
    </w:p>
    <w:p w14:paraId="0D08D0AB" w14:textId="7568BFAB" w:rsidR="002548BF" w:rsidRDefault="001F3C79" w:rsidP="002548BF">
      <w:pPr>
        <w:shd w:val="clear" w:color="auto" w:fill="FFFFFF"/>
        <w:spacing w:after="0" w:line="240" w:lineRule="auto"/>
        <w:rPr>
          <w:rFonts w:ascii="TH NiramitIT๙" w:eastAsia="Times New Roman" w:hAnsi="TH NiramitIT๙" w:cs="TH NiramitIT๙"/>
          <w:color w:val="000000"/>
          <w:sz w:val="32"/>
          <w:szCs w:val="32"/>
        </w:rPr>
      </w:pPr>
      <w:r w:rsidRPr="005A3060">
        <w:rPr>
          <w:rFonts w:ascii="TH NiramitIT๙" w:eastAsia="Times New Roman" w:hAnsi="TH NiramitIT๙" w:cs="TH NiramitIT๙"/>
          <w:b/>
          <w:bCs/>
          <w:color w:val="000000"/>
          <w:sz w:val="32"/>
          <w:szCs w:val="32"/>
          <w:cs/>
        </w:rPr>
        <w:t>ขอบเขตการบังคับใช้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br/>
      </w:r>
      <w:r w:rsidR="002548BF"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ab/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ใช้บังคับกับข้าราชการต</w:t>
      </w:r>
      <w:r w:rsidR="002E0C6B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ำ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รวจในสังกัด</w:t>
      </w:r>
      <w:r w:rsidR="002E0C6B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 xml:space="preserve">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สถานีต</w:t>
      </w:r>
      <w:r w:rsidR="002E0C6B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ำ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รวจ</w:t>
      </w:r>
      <w:r w:rsidR="002E0C6B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ภูธร</w:t>
      </w:r>
      <w:r w:rsidR="00BF1ACB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สอง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ทุกนาย</w:t>
      </w:r>
    </w:p>
    <w:p w14:paraId="1984461A" w14:textId="437DE9B9" w:rsidR="002E0C6B" w:rsidRPr="005A3060" w:rsidRDefault="001F3C79" w:rsidP="002548BF">
      <w:pPr>
        <w:shd w:val="clear" w:color="auto" w:fill="FFFFFF"/>
        <w:spacing w:after="0" w:line="240" w:lineRule="auto"/>
        <w:rPr>
          <w:rFonts w:ascii="TH NiramitIT๙" w:eastAsia="Times New Roman" w:hAnsi="TH NiramitIT๙" w:cs="TH NiramitIT๙"/>
          <w:color w:val="000000"/>
          <w:sz w:val="32"/>
          <w:szCs w:val="32"/>
        </w:rPr>
      </w:pPr>
      <w:r w:rsidRPr="005A3060">
        <w:rPr>
          <w:rFonts w:ascii="TH NiramitIT๙" w:eastAsia="Times New Roman" w:hAnsi="TH NiramitIT๙" w:cs="TH NiramitIT๙"/>
          <w:b/>
          <w:bCs/>
          <w:color w:val="000000"/>
          <w:sz w:val="32"/>
          <w:szCs w:val="32"/>
          <w:cs/>
        </w:rPr>
        <w:t>คํานิยาม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br/>
      </w:r>
      <w:r w:rsidR="002548BF">
        <w:rPr>
          <w:rFonts w:ascii="TH NiramitIT๙" w:eastAsia="Times New Roman" w:hAnsi="TH NiramitIT๙" w:cs="TH NiramitIT๙"/>
          <w:color w:val="000000"/>
          <w:sz w:val="32"/>
          <w:szCs w:val="32"/>
        </w:rPr>
        <w:tab/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t>“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สินบน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”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หมายความว่า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ทรัพย์สินหรือประโยชน์อื่นใดที่ให้แก่บุคคลเพื่อจูงใจให้ผู้นั้นกระท</w:t>
      </w:r>
      <w:r w:rsidR="002E0C6B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ำ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การหรือไม่กระท</w:t>
      </w:r>
      <w:r w:rsidR="002E0C6B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ำ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การอย่างใดในต</w:t>
      </w:r>
      <w:r w:rsidR="002E0C6B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ำ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แ</w:t>
      </w:r>
      <w:r w:rsidR="002E0C6B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ห</w:t>
      </w:r>
      <w:r w:rsidR="00F35946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น่</w:t>
      </w:r>
      <w:r w:rsidR="002E0C6B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ง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ไม่ว่าการนั้นชอบหรือมิชอบด้วยหน้าที่</w:t>
      </w:r>
      <w:r w:rsidR="002E0C6B"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 </w:t>
      </w:r>
    </w:p>
    <w:p w14:paraId="5BD1442A" w14:textId="423884D4" w:rsidR="002E0C6B" w:rsidRPr="005A3060" w:rsidRDefault="002548BF" w:rsidP="002548BF">
      <w:pPr>
        <w:shd w:val="clear" w:color="auto" w:fill="FFFFFF"/>
        <w:spacing w:after="0" w:line="240" w:lineRule="auto"/>
        <w:rPr>
          <w:rFonts w:ascii="TH NiramitIT๙" w:eastAsia="Times New Roman" w:hAnsi="TH NiramitIT๙" w:cs="TH NiramitIT๙"/>
          <w:color w:val="000000"/>
          <w:sz w:val="32"/>
          <w:szCs w:val="32"/>
        </w:rPr>
      </w:pPr>
      <w:r>
        <w:rPr>
          <w:rFonts w:ascii="TH NiramitIT๙" w:eastAsia="Times New Roman" w:hAnsi="TH NiramitIT๙" w:cs="TH NiramitIT๙"/>
          <w:color w:val="000000"/>
          <w:sz w:val="32"/>
          <w:szCs w:val="32"/>
        </w:rPr>
        <w:tab/>
      </w:r>
      <w:r w:rsidR="001F3C79"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t>“</w:t>
      </w:r>
      <w:r w:rsidR="001F3C79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ทรัพย์สิน</w:t>
      </w:r>
      <w:r w:rsidR="001F3C79"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” </w:t>
      </w:r>
      <w:r w:rsidR="001F3C79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หมายถึง ทรัพย์และวัตถุที่ไม่มีรูปร่างซึ่งอาจมีราคาและอาจถือครองเอาไว้ได้</w:t>
      </w:r>
      <w:r w:rsidR="002E0C6B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 xml:space="preserve"> </w:t>
      </w:r>
      <w:r w:rsidR="001F3C79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เช่น</w:t>
      </w:r>
      <w:r w:rsidR="002E0C6B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 xml:space="preserve"> </w:t>
      </w:r>
      <w:r w:rsidR="001F3C79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เงิน</w:t>
      </w:r>
      <w:r w:rsidR="002E0C6B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 xml:space="preserve"> </w:t>
      </w:r>
      <w:r w:rsidR="001F3C79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บ้าน</w:t>
      </w:r>
      <w:r w:rsidR="002E0C6B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 xml:space="preserve"> </w:t>
      </w:r>
      <w:r w:rsidR="001F3C79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รถยนต์</w:t>
      </w:r>
      <w:r w:rsidR="002E0C6B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 xml:space="preserve"> </w:t>
      </w:r>
      <w:r w:rsidR="001F3C79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หุ้น</w:t>
      </w:r>
    </w:p>
    <w:p w14:paraId="5D2577DA" w14:textId="4A5CC5A3" w:rsidR="002E0C6B" w:rsidRPr="005A3060" w:rsidRDefault="002548BF" w:rsidP="002548BF">
      <w:pPr>
        <w:shd w:val="clear" w:color="auto" w:fill="FFFFFF"/>
        <w:spacing w:after="0" w:line="240" w:lineRule="auto"/>
        <w:rPr>
          <w:rFonts w:ascii="TH NiramitIT๙" w:eastAsia="Times New Roman" w:hAnsi="TH NiramitIT๙" w:cs="TH NiramitIT๙"/>
          <w:color w:val="000000"/>
          <w:sz w:val="32"/>
          <w:szCs w:val="32"/>
        </w:rPr>
      </w:pPr>
      <w:r>
        <w:rPr>
          <w:rFonts w:ascii="TH NiramitIT๙" w:eastAsia="Times New Roman" w:hAnsi="TH NiramitIT๙" w:cs="TH NiramitIT๙"/>
          <w:color w:val="000000"/>
          <w:sz w:val="32"/>
          <w:szCs w:val="32"/>
        </w:rPr>
        <w:tab/>
      </w:r>
      <w:r w:rsidR="001F3C79"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t>“</w:t>
      </w:r>
      <w:r w:rsidR="001F3C79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การปฏิบัติหน้าที่</w:t>
      </w:r>
      <w:r w:rsidR="001F3C79"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” </w:t>
      </w:r>
      <w:r w:rsidR="001F3C79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หมายความว่าเป็นการกระท</w:t>
      </w:r>
      <w:r w:rsidR="002E0C6B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 xml:space="preserve">ำ </w:t>
      </w:r>
      <w:r w:rsidR="001F3C79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หรือการปฏิบัติหน้าที่ของเจ้าหน้าที่รัฐในต</w:t>
      </w:r>
      <w:r w:rsidR="002E0C6B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ำ</w:t>
      </w:r>
      <w:r w:rsidR="001F3C79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แหน่งที่ได้รับการแต่งตั้ง หรือได้รับมอบหมายให้ปฏิบัติหน้าที่ใดหน้าที่หนึ่งหรือให้รักษาราชการแทนในหน้าที่ใดหน้าที่หนึ่งทั้งเป็นการทั่วไปและเป็นการเฉพาะในฐาน</w:t>
      </w:r>
      <w:r w:rsidR="002E0C6B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ะ</w:t>
      </w:r>
      <w:r w:rsidR="001F3C79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เจ้าหน้าที่ต</w:t>
      </w:r>
      <w:r w:rsidR="002E0C6B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ำ</w:t>
      </w:r>
      <w:r w:rsidR="001F3C79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รวจที่กฎหมายได้ก</w:t>
      </w:r>
      <w:r w:rsidR="002E0C6B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ำ</w:t>
      </w:r>
      <w:r w:rsidR="001F3C79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หนดอ</w:t>
      </w:r>
      <w:r w:rsidR="002E0C6B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ำ</w:t>
      </w:r>
      <w:r w:rsidR="001F3C79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นาจหน้าที่ไว้หรือเป็นการกระท</w:t>
      </w:r>
      <w:r w:rsidR="002E0C6B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ำ</w:t>
      </w:r>
      <w:r w:rsidR="001F3C79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ไปตามอ</w:t>
      </w:r>
      <w:r w:rsidR="002E0C6B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ำ</w:t>
      </w:r>
      <w:r w:rsidR="001F3C79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นาจหน้าที่ที่กฎหมายระบุไว้ให้มีอ</w:t>
      </w:r>
      <w:r w:rsidR="002E0C6B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ำ</w:t>
      </w:r>
      <w:r w:rsidR="00713D42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นาจหน้าที่ของ</w:t>
      </w:r>
      <w:r w:rsidR="001F3C79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ต</w:t>
      </w:r>
      <w:r w:rsidR="002E0C6B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ำ</w:t>
      </w:r>
      <w:r w:rsidR="001F3C79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รวจ</w:t>
      </w:r>
      <w:r w:rsidR="001F3C79"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br/>
      </w:r>
      <w:r>
        <w:rPr>
          <w:rFonts w:ascii="TH NiramitIT๙" w:eastAsia="Times New Roman" w:hAnsi="TH NiramitIT๙" w:cs="TH NiramitIT๙"/>
          <w:color w:val="000000"/>
          <w:sz w:val="32"/>
          <w:szCs w:val="32"/>
        </w:rPr>
        <w:tab/>
      </w:r>
      <w:r w:rsidR="001F3C79"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t>“</w:t>
      </w:r>
      <w:r w:rsidR="001F3C79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ของขวัญ</w:t>
      </w:r>
      <w:r w:rsidR="002E0C6B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 xml:space="preserve"> </w:t>
      </w:r>
      <w:r w:rsidR="001F3C79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ของก</w:t>
      </w:r>
      <w:r w:rsidR="002E0C6B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ำ</w:t>
      </w:r>
      <w:r w:rsidR="001F3C79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นัล</w:t>
      </w:r>
      <w:r w:rsidR="002E0C6B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 xml:space="preserve"> </w:t>
      </w:r>
      <w:r w:rsidR="001F3C79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หรือประโยชน์อื่นใดที่ส่งผลต่อการปฏิบัติหน้าที่</w:t>
      </w:r>
      <w:r w:rsidR="001F3C79"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t>”</w:t>
      </w:r>
      <w:r w:rsidR="002E0C6B"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 </w:t>
      </w:r>
      <w:r w:rsidR="001F3C79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หมายความว่าเงิน ทรัพย์สิน บริการหรือประโยชน์อื่นใดที่ มีมูลค่าและให้รวมถึงทิป โดยเจ้าหน้าที่ ของรัฐได้ รับ</w:t>
      </w:r>
      <w:r w:rsidR="001F3C79"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br/>
      </w:r>
      <w:r w:rsidR="001F3C79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นอกเหนือจากเงินเดือน</w:t>
      </w:r>
      <w:r w:rsidR="002E0C6B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 xml:space="preserve"> </w:t>
      </w:r>
      <w:r w:rsidR="001F3C79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รายได้</w:t>
      </w:r>
      <w:r w:rsidR="002E0C6B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 xml:space="preserve"> </w:t>
      </w:r>
      <w:r w:rsidR="001F3C79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ผลประโยชน์จากราชการในกรณีปกติ</w:t>
      </w:r>
      <w:r w:rsidR="002E0C6B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 xml:space="preserve"> </w:t>
      </w:r>
      <w:r w:rsidR="001F3C79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และมีผลต่อการตัดสินใจการอนุมัติอนุญาตหรือการอื่นใดในการปฏิบัติหน้าที่ให้เป็นไปในลักษณะที่เอื้อประโยชน์ไปในทางทุจริตต่อผู้ให้ของขวัญทั้งในอดีต</w:t>
      </w:r>
      <w:r w:rsidR="002E0C6B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 xml:space="preserve"> </w:t>
      </w:r>
      <w:r w:rsidR="001F3C79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หรือในขณะรับหรือในอนาคต</w:t>
      </w:r>
      <w:r w:rsidR="002E0C6B"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 </w:t>
      </w:r>
    </w:p>
    <w:p w14:paraId="29E9478B" w14:textId="5AA50BAE" w:rsidR="002E0C6B" w:rsidRPr="005A3060" w:rsidRDefault="001F3C79" w:rsidP="002548BF">
      <w:pPr>
        <w:shd w:val="clear" w:color="auto" w:fill="FFFFFF"/>
        <w:spacing w:after="0" w:line="240" w:lineRule="auto"/>
        <w:ind w:firstLine="709"/>
        <w:rPr>
          <w:rFonts w:ascii="TH NiramitIT๙" w:eastAsia="Times New Roman" w:hAnsi="TH NiramitIT๙" w:cs="TH NiramitIT๙"/>
          <w:color w:val="000000"/>
          <w:sz w:val="32"/>
          <w:szCs w:val="32"/>
        </w:rPr>
      </w:pP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t>“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การรับทรัพย์สิน</w:t>
      </w:r>
      <w:r w:rsidR="002E0C6B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 xml:space="preserve">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หรือประโยชน์อื่นใดโดยธรรมจรรยา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”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หมายถึง การรับทรัพย์สินหรือประโยชน์อื่นใดจากญาติหรือจากบุคคลที่ให้กันในโอกาสต่างๆ</w:t>
      </w:r>
      <w:r w:rsidR="002E0C6B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 xml:space="preserve">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โดยปกติตามขนบธรรมเนียมประเพณี</w:t>
      </w:r>
      <w:r w:rsidR="002E0C6B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 xml:space="preserve">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หรือวัฒนธรรม หรือให้กันตามมารยาทที่ปฏิบัติกันในสังคม</w:t>
      </w:r>
      <w:r w:rsidR="002E0C6B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 xml:space="preserve"> </w:t>
      </w:r>
    </w:p>
    <w:p w14:paraId="7F2F04B2" w14:textId="7B62C5E1" w:rsidR="002E0C6B" w:rsidRPr="005A3060" w:rsidRDefault="001F3C79" w:rsidP="002548BF">
      <w:pPr>
        <w:shd w:val="clear" w:color="auto" w:fill="FFFFFF"/>
        <w:spacing w:after="0" w:line="240" w:lineRule="auto"/>
        <w:ind w:firstLine="709"/>
        <w:rPr>
          <w:rFonts w:ascii="TH NiramitIT๙" w:eastAsia="Times New Roman" w:hAnsi="TH NiramitIT๙" w:cs="TH NiramitIT๙"/>
          <w:color w:val="000000"/>
          <w:sz w:val="32"/>
          <w:szCs w:val="32"/>
        </w:rPr>
      </w:pP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t>“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ญาติ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t>”</w:t>
      </w:r>
      <w:r w:rsidR="002E0C6B"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หมายถึง</w:t>
      </w:r>
      <w:r w:rsidR="002E0C6B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 xml:space="preserve">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ผู้บุพการีผู้สืบสันดาน</w:t>
      </w:r>
      <w:r w:rsidR="002E0C6B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 xml:space="preserve">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พี่น้องร่วมบิดามารดา หรือร่วมบิดา</w:t>
      </w:r>
      <w:r w:rsidR="002E0C6B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 xml:space="preserve">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หรือมารดาเดียวกัน</w:t>
      </w:r>
      <w:r w:rsidR="002E0C6B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 xml:space="preserve"> ลุง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ป้า</w:t>
      </w:r>
      <w:r w:rsidR="002E0C6B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 xml:space="preserve">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น้า</w:t>
      </w:r>
      <w:r w:rsidR="002E0C6B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 xml:space="preserve">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อา</w:t>
      </w:r>
      <w:r w:rsidR="002E0C6B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 xml:space="preserve">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คู่สมรส</w:t>
      </w:r>
      <w:r w:rsidR="002E0C6B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 xml:space="preserve">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ผู้บุพการี</w:t>
      </w:r>
      <w:r w:rsidR="002E0C6B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 xml:space="preserve">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หรือผู้สืบสันดานของคู่สมรสบุตรบุญธรรม</w:t>
      </w:r>
      <w:r w:rsidR="002E0C6B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 xml:space="preserve">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หรือผู้รับบุตรบุญธรรม</w:t>
      </w:r>
      <w:r w:rsidR="002E0C6B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 xml:space="preserve"> </w:t>
      </w:r>
      <w:r w:rsidR="002E0C6B"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                    </w:t>
      </w:r>
    </w:p>
    <w:p w14:paraId="771DA489" w14:textId="31203992" w:rsidR="00F35946" w:rsidRPr="005A3060" w:rsidRDefault="001F3C79" w:rsidP="002548BF">
      <w:pPr>
        <w:shd w:val="clear" w:color="auto" w:fill="FFFFFF"/>
        <w:spacing w:after="0" w:line="240" w:lineRule="auto"/>
        <w:ind w:firstLine="709"/>
        <w:rPr>
          <w:rFonts w:ascii="TH NiramitIT๙" w:eastAsia="Times New Roman" w:hAnsi="TH NiramitIT๙" w:cs="TH NiramitIT๙"/>
          <w:color w:val="000000"/>
          <w:sz w:val="32"/>
          <w:szCs w:val="32"/>
        </w:rPr>
      </w:pP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t>“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ประโยชน์อื่นใด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t>”</w:t>
      </w:r>
      <w:r w:rsidR="002E0C6B"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หมายถึงสิ่งที่มีมูลค่า</w:t>
      </w:r>
      <w:r w:rsidR="002E0C6B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 xml:space="preserve">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ได้แก่</w:t>
      </w:r>
      <w:r w:rsidR="002E0C6B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 xml:space="preserve">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การลดราคาการรับความบันเทิง การรับบริการการรับการฝึกอบรม</w:t>
      </w:r>
      <w:r w:rsidR="00F35946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 xml:space="preserve">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หรือสิ่งอื่นใดในลักษณะเดียวกัน</w:t>
      </w:r>
    </w:p>
    <w:p w14:paraId="097C2976" w14:textId="02CF70A5" w:rsidR="00F35946" w:rsidRPr="005A3060" w:rsidRDefault="001F3C79" w:rsidP="002548BF">
      <w:pPr>
        <w:shd w:val="clear" w:color="auto" w:fill="FFFFFF"/>
        <w:spacing w:after="0" w:line="240" w:lineRule="auto"/>
        <w:ind w:firstLine="709"/>
        <w:rPr>
          <w:rFonts w:ascii="TH NiramitIT๙" w:eastAsia="Times New Roman" w:hAnsi="TH NiramitIT๙" w:cs="TH NiramitIT๙"/>
          <w:color w:val="000000"/>
          <w:sz w:val="32"/>
          <w:szCs w:val="32"/>
        </w:rPr>
      </w:pP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lastRenderedPageBreak/>
        <w:t>“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ผู้บังคับบัญชา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”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หมายความว่า ผู้ที่มีอ</w:t>
      </w:r>
      <w:r w:rsidR="002E0C6B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ำ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นาจหน้าที่ ในการสั่งการ ก</w:t>
      </w:r>
      <w:r w:rsidR="00F35946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ำ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กับ ติดตามและตรวจสอบเจ้าหน้าที่ต</w:t>
      </w:r>
      <w:r w:rsidR="00F35946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ำ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รวจในสังกัด</w:t>
      </w:r>
    </w:p>
    <w:p w14:paraId="2D2B5592" w14:textId="38170501" w:rsidR="002548BF" w:rsidRDefault="001F3C79" w:rsidP="002548BF">
      <w:pPr>
        <w:shd w:val="clear" w:color="auto" w:fill="FFFFFF"/>
        <w:spacing w:after="0" w:line="240" w:lineRule="auto"/>
        <w:ind w:firstLine="709"/>
        <w:rPr>
          <w:rFonts w:ascii="TH NiramitIT๙" w:eastAsia="Times New Roman" w:hAnsi="TH NiramitIT๙" w:cs="TH NiramitIT๙"/>
          <w:color w:val="000000"/>
          <w:sz w:val="32"/>
          <w:szCs w:val="32"/>
        </w:rPr>
      </w:pP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t>“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ผู้ใต้บังคับบัญชา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”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หมายถึง ข้าราชการต</w:t>
      </w:r>
      <w:r w:rsidR="00F35946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ำ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รวจในสังกัด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สถานี</w:t>
      </w:r>
      <w:r w:rsidR="00F35946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ตำรวจภูธร</w:t>
      </w:r>
      <w:r w:rsidR="00BF1ACB"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สอง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ทุกนายนอกเหนือจากผู้บังคับบัญชา</w:t>
      </w:r>
    </w:p>
    <w:p w14:paraId="7D178DB2" w14:textId="727E8360" w:rsidR="00F35946" w:rsidRPr="005A3060" w:rsidRDefault="001F3C79" w:rsidP="002548BF">
      <w:pPr>
        <w:shd w:val="clear" w:color="auto" w:fill="FFFFFF"/>
        <w:spacing w:after="0" w:line="240" w:lineRule="auto"/>
        <w:rPr>
          <w:rFonts w:ascii="TH NiramitIT๙" w:eastAsia="Times New Roman" w:hAnsi="TH NiramitIT๙" w:cs="TH NiramitIT๙"/>
          <w:color w:val="000000"/>
          <w:sz w:val="32"/>
          <w:szCs w:val="32"/>
        </w:rPr>
      </w:pPr>
      <w:r w:rsidRPr="005A3060">
        <w:rPr>
          <w:rFonts w:ascii="TH NiramitIT๙" w:eastAsia="Times New Roman" w:hAnsi="TH NiramitIT๙" w:cs="TH NiramitIT๙"/>
          <w:b/>
          <w:bCs/>
          <w:color w:val="000000"/>
          <w:sz w:val="32"/>
          <w:szCs w:val="32"/>
          <w:cs/>
        </w:rPr>
        <w:t>แนวปฏิบัติในการป้องกันการรับสินบน</w:t>
      </w:r>
    </w:p>
    <w:p w14:paraId="511855AE" w14:textId="1CC8D526" w:rsidR="00F35946" w:rsidRPr="005A3060" w:rsidRDefault="001F3C79" w:rsidP="002548BF">
      <w:pPr>
        <w:shd w:val="clear" w:color="auto" w:fill="FFFFFF"/>
        <w:spacing w:after="0" w:line="240" w:lineRule="auto"/>
        <w:ind w:firstLine="709"/>
        <w:rPr>
          <w:rFonts w:ascii="TH NiramitIT๙" w:eastAsia="Times New Roman" w:hAnsi="TH NiramitIT๙" w:cs="TH NiramitIT๙"/>
          <w:color w:val="000000"/>
          <w:sz w:val="32"/>
          <w:szCs w:val="32"/>
        </w:rPr>
      </w:pP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๑.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ห้ามมิให้ข้าราชการต</w:t>
      </w:r>
      <w:r w:rsidR="00F35946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ำ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รวจในสังกัดสถานีต</w:t>
      </w:r>
      <w:r w:rsidR="00F35946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ำ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รวจ</w:t>
      </w:r>
      <w:r w:rsidR="00F35946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ภูธร</w:t>
      </w:r>
      <w:r w:rsidR="00BF1ACB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สอง</w:t>
      </w:r>
      <w:r w:rsidR="00015167"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 xml:space="preserve">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เข้าไปมีส่วนเกี่ยวข้องในการให้</w:t>
      </w:r>
      <w:r w:rsidR="00F35946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 xml:space="preserve">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หรือรับสินบนทุกรูปแบบไม่ว่าทางตรง</w:t>
      </w:r>
      <w:r w:rsidR="00F35946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 xml:space="preserve">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หรือทางอ้อม</w:t>
      </w:r>
    </w:p>
    <w:p w14:paraId="457C511E" w14:textId="76CB5D48" w:rsidR="00F35946" w:rsidRPr="005A3060" w:rsidRDefault="001F3C79" w:rsidP="002548BF">
      <w:pPr>
        <w:shd w:val="clear" w:color="auto" w:fill="FFFFFF"/>
        <w:spacing w:after="0" w:line="240" w:lineRule="auto"/>
        <w:ind w:firstLine="709"/>
        <w:rPr>
          <w:rFonts w:ascii="TH NiramitIT๙" w:eastAsia="Times New Roman" w:hAnsi="TH NiramitIT๙" w:cs="TH NiramitIT๙"/>
          <w:color w:val="000000"/>
          <w:sz w:val="32"/>
          <w:szCs w:val="32"/>
        </w:rPr>
      </w:pP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๒.</w:t>
      </w:r>
      <w:r w:rsidR="00F35946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 xml:space="preserve">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ห้ามมิให้ข้าราชการต</w:t>
      </w:r>
      <w:r w:rsidR="00F35946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ำ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รวจในสังกัดสถานีต</w:t>
      </w:r>
      <w:r w:rsidR="00F35946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ำ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รวจ</w:t>
      </w:r>
      <w:r w:rsidR="00F35946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ภูธร</w:t>
      </w:r>
      <w:r w:rsidR="00BF1ACB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สอง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เรียกร้องหรือรับสินบนเพื่อประโยชน์ส่วนตน</w:t>
      </w:r>
      <w:r w:rsidR="00F35946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 xml:space="preserve">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หรือประโยชน์ของบุคคลอื่น</w:t>
      </w:r>
    </w:p>
    <w:p w14:paraId="43A7179F" w14:textId="03C3AD7C" w:rsidR="00F35946" w:rsidRPr="005A3060" w:rsidRDefault="001F3C79" w:rsidP="002548BF">
      <w:pPr>
        <w:shd w:val="clear" w:color="auto" w:fill="FFFFFF"/>
        <w:spacing w:after="0" w:line="240" w:lineRule="auto"/>
        <w:ind w:firstLine="709"/>
        <w:rPr>
          <w:rFonts w:ascii="TH NiramitIT๙" w:eastAsia="Times New Roman" w:hAnsi="TH NiramitIT๙" w:cs="TH NiramitIT๙"/>
          <w:color w:val="000000"/>
          <w:sz w:val="32"/>
          <w:szCs w:val="32"/>
        </w:rPr>
      </w:pP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๓.ให้ถือปฏิบัติตามนโยบายการต่อต้านการทุจริตคอร์รั</w:t>
      </w:r>
      <w:r w:rsidR="00F35946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ป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ชั่</w:t>
      </w:r>
      <w:r w:rsidR="00F35946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น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โดยไม่เข้าไปเกี่ยวข้องกับการทุจริตคอร์รัปชั่นไม่ว่าจะโดยทางตรง</w:t>
      </w:r>
      <w:r w:rsidR="00F35946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 xml:space="preserve">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หรือทางอ้อม</w:t>
      </w:r>
    </w:p>
    <w:p w14:paraId="3F6A9507" w14:textId="4F4EEC8E" w:rsidR="00F35946" w:rsidRPr="005A3060" w:rsidRDefault="001F3C79" w:rsidP="002548BF">
      <w:pPr>
        <w:shd w:val="clear" w:color="auto" w:fill="FFFFFF"/>
        <w:spacing w:after="0" w:line="240" w:lineRule="auto"/>
        <w:ind w:firstLine="709"/>
        <w:rPr>
          <w:rFonts w:ascii="TH NiramitIT๙" w:eastAsia="Times New Roman" w:hAnsi="TH NiramitIT๙" w:cs="TH NiramitIT๙"/>
          <w:color w:val="000000"/>
          <w:sz w:val="32"/>
          <w:szCs w:val="32"/>
        </w:rPr>
      </w:pP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๔.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การปฏิบัติงานในหน้าที่ให้ถือปฏิบัติตาม ข้อบังคับ ระเบียบวินัยต</w:t>
      </w:r>
      <w:r w:rsidR="00F35946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ำ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รวจ และกฎหมายที่เกี่ยวข้อง</w:t>
      </w:r>
      <w:r w:rsidR="000A2F86"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อ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ย่างเคร่งครัด</w:t>
      </w:r>
    </w:p>
    <w:p w14:paraId="128F5AAB" w14:textId="21D5ECB6" w:rsidR="00F35946" w:rsidRPr="005A3060" w:rsidRDefault="001F3C79" w:rsidP="002548BF">
      <w:pPr>
        <w:shd w:val="clear" w:color="auto" w:fill="FFFFFF"/>
        <w:spacing w:after="0" w:line="240" w:lineRule="auto"/>
        <w:ind w:firstLine="709"/>
        <w:rPr>
          <w:rFonts w:ascii="TH NiramitIT๙" w:eastAsia="Times New Roman" w:hAnsi="TH NiramitIT๙" w:cs="TH NiramitIT๙"/>
          <w:color w:val="000000"/>
          <w:sz w:val="32"/>
          <w:szCs w:val="32"/>
        </w:rPr>
      </w:pP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๕.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ไม่กระท</w:t>
      </w:r>
      <w:r w:rsidR="00F35946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ำ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การใดๆ</w:t>
      </w:r>
      <w:r w:rsidR="00F35946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 xml:space="preserve">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ที่เข้าข่ายเป็นการให้</w:t>
      </w:r>
      <w:r w:rsidR="00F35946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 xml:space="preserve">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หรือรับสินบน</w:t>
      </w:r>
    </w:p>
    <w:p w14:paraId="7F134BA5" w14:textId="1A541F6F" w:rsidR="00F35946" w:rsidRPr="005A3060" w:rsidRDefault="001F3C79" w:rsidP="002548BF">
      <w:pPr>
        <w:shd w:val="clear" w:color="auto" w:fill="FFFFFF"/>
        <w:spacing w:after="0" w:line="240" w:lineRule="auto"/>
        <w:ind w:left="142" w:firstLine="567"/>
        <w:rPr>
          <w:rFonts w:ascii="TH NiramitIT๙" w:eastAsia="Times New Roman" w:hAnsi="TH NiramitIT๙" w:cs="TH NiramitIT๙"/>
          <w:color w:val="000000"/>
          <w:sz w:val="32"/>
          <w:szCs w:val="32"/>
        </w:rPr>
      </w:pP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6.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ก</w:t>
      </w:r>
      <w:r w:rsidR="00F35946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ำ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กับดูแลให้ด</w:t>
      </w:r>
      <w:r w:rsidR="00F35946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ำ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เนินการการเบิกจ่ายค่าใช้จ่ายของหน่วยงานในสังกัดเป็นไปตา</w:t>
      </w:r>
      <w:r w:rsidR="00F35946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มก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ฎหมายกฎระเบียบที่เกี่ยวข้องโดยเคร่งครัด</w:t>
      </w:r>
    </w:p>
    <w:p w14:paraId="221E746C" w14:textId="4494BED3" w:rsidR="00040F91" w:rsidRPr="005A3060" w:rsidRDefault="001F3C79" w:rsidP="002548BF">
      <w:pPr>
        <w:shd w:val="clear" w:color="auto" w:fill="FFFFFF"/>
        <w:spacing w:after="0" w:line="240" w:lineRule="auto"/>
        <w:ind w:left="142" w:firstLine="567"/>
        <w:rPr>
          <w:rFonts w:ascii="TH NiramitIT๙" w:eastAsia="Times New Roman" w:hAnsi="TH NiramitIT๙" w:cs="TH NiramitIT๙"/>
          <w:color w:val="000000"/>
          <w:sz w:val="32"/>
          <w:szCs w:val="32"/>
        </w:rPr>
      </w:pP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๗.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การรับเงินบริจาคหรือเงินสนับสนุน ไม่ว่าจะเป็นเงิน วัตถุหรือทรัพย์สิน แก่กิจกรรมหรือ</w:t>
      </w:r>
      <w:r w:rsidR="00F35946"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โครงการใด ต้องปฏิบัติตามข้อบังคับ ระเบียบ ประกาศ อย่างเคร่งครัด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และมีใบเสร็จรับเงินหรือหลักฐานการรับเงินประกอบรายงานทุกครั้ง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br/>
      </w:r>
      <w:r w:rsidR="002548BF">
        <w:rPr>
          <w:rFonts w:ascii="TH NiramitIT๙" w:eastAsia="Times New Roman" w:hAnsi="TH NiramitIT๙" w:cs="TH NiramitIT๙"/>
          <w:color w:val="000000"/>
          <w:sz w:val="32"/>
          <w:szCs w:val="32"/>
        </w:rPr>
        <w:tab/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8.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การรับทรัพย์สินหรือประโยชน์อื่นใด โดยธรรมจรรยา ให้ข้าราชการต</w:t>
      </w:r>
      <w:r w:rsidR="00040F91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ำ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รวจในสังกัดสถานีต</w:t>
      </w:r>
      <w:r w:rsidR="00040F91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ำ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รวจ</w:t>
      </w:r>
      <w:r w:rsidR="00040F91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ภูธร</w:t>
      </w:r>
      <w:r w:rsidR="00BF1ACB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สอง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ทุกนาย ให้ถือปฏิบัติตามประกาศ คณะกรรมการป้องกันและปราบปรามการทุจริตแห่งชาติ เรื่อง หลักเกณฑ์การรับทรัพย์สินหรือประโยชน์อื่นใดโดยธรรมจรรยาของเจ้าหน้าที่</w:t>
      </w:r>
      <w:r w:rsidR="00040F91"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พ.ศ.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๒๕๔๓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อย่างเคร่งครัด</w:t>
      </w:r>
    </w:p>
    <w:p w14:paraId="1F03980B" w14:textId="06FF480C" w:rsidR="00221A4A" w:rsidRPr="005A3060" w:rsidRDefault="001F3C79" w:rsidP="002548BF">
      <w:pPr>
        <w:shd w:val="clear" w:color="auto" w:fill="FFFFFF"/>
        <w:spacing w:after="0" w:line="240" w:lineRule="auto"/>
        <w:ind w:left="142"/>
        <w:rPr>
          <w:rFonts w:ascii="TH NiramitIT๙" w:eastAsia="Times New Roman" w:hAnsi="TH NiramitIT๙" w:cs="TH NiramitIT๙"/>
          <w:color w:val="000000"/>
          <w:sz w:val="32"/>
          <w:szCs w:val="32"/>
        </w:rPr>
      </w:pPr>
      <w:r w:rsidRPr="005A3060">
        <w:rPr>
          <w:rFonts w:ascii="TH NiramitIT๙" w:eastAsia="Times New Roman" w:hAnsi="TH NiramitIT๙" w:cs="TH NiramitIT๙"/>
          <w:b/>
          <w:bCs/>
          <w:color w:val="000000"/>
          <w:sz w:val="32"/>
          <w:szCs w:val="32"/>
          <w:cs/>
        </w:rPr>
        <w:t>มาตรการการลงโทษ/การฝ่าฝืนแนวทางการปฏิบัติ</w:t>
      </w:r>
    </w:p>
    <w:p w14:paraId="6FE9F07C" w14:textId="03E30FF0" w:rsidR="00221A4A" w:rsidRPr="005A3060" w:rsidRDefault="001F3C79" w:rsidP="0090032B">
      <w:pPr>
        <w:shd w:val="clear" w:color="auto" w:fill="FFFFFF"/>
        <w:spacing w:after="0" w:line="240" w:lineRule="auto"/>
        <w:ind w:left="142" w:firstLine="567"/>
        <w:rPr>
          <w:rFonts w:ascii="TH NiramitIT๙" w:eastAsia="Times New Roman" w:hAnsi="TH NiramitIT๙" w:cs="TH NiramitIT๙"/>
          <w:color w:val="000000"/>
          <w:sz w:val="32"/>
          <w:szCs w:val="32"/>
        </w:rPr>
      </w:pP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๑.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การฝ่าฝืนไม่ปฏิบัติตามนโยบายนี้ อาจถูกด</w:t>
      </w:r>
      <w:r w:rsidR="00221A4A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ำ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เนินการทางวินัย ห</w:t>
      </w:r>
      <w:r w:rsidR="00221A4A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รื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อด</w:t>
      </w:r>
      <w:r w:rsidR="00221A4A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ำ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เนินคดีอาญาหรือกฎหมายอื่นที่เกี่ยวข้อง รวมถึงผู้บังคับบัญชาโดยตรงที่เพิกเฉยต่อการกระท</w:t>
      </w:r>
      <w:r w:rsidR="00221A4A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ำ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ผิด หรือรับทราบว่ามีการกระท</w:t>
      </w:r>
      <w:r w:rsidR="00221A4A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ำ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ผิดแต่ไม่ด</w:t>
      </w:r>
      <w:r w:rsidR="00221A4A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ำ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เนินการจัดการให้ถูกต้อง ซึ่งมีบทลงโทษทางวินัย จนถึงขั้นให้ไล่ออกจากราชการ</w:t>
      </w:r>
    </w:p>
    <w:p w14:paraId="746EA7C4" w14:textId="77777777" w:rsidR="00221A4A" w:rsidRPr="005A3060" w:rsidRDefault="001F3C79" w:rsidP="0090032B">
      <w:pPr>
        <w:shd w:val="clear" w:color="auto" w:fill="FFFFFF"/>
        <w:spacing w:after="0" w:line="240" w:lineRule="auto"/>
        <w:ind w:left="142" w:firstLine="567"/>
        <w:rPr>
          <w:rFonts w:ascii="TH NiramitIT๙" w:eastAsia="Times New Roman" w:hAnsi="TH NiramitIT๙" w:cs="TH NiramitIT๙"/>
          <w:color w:val="000000"/>
          <w:sz w:val="32"/>
          <w:szCs w:val="32"/>
        </w:rPr>
      </w:pP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๒.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การไม่ได้รับรู้ถึงประกาศนโยบายฉบับนี้และ/หรือกฎหมายที่เกี่ยวข้อง ไม่สามารถใช้เป็นข้ออ้างในการไม่ปฏิบัติตามได้</w:t>
      </w:r>
    </w:p>
    <w:p w14:paraId="4CF5A672" w14:textId="58BCBF75" w:rsidR="00221A4A" w:rsidRDefault="001F3C79" w:rsidP="0090032B">
      <w:pPr>
        <w:shd w:val="clear" w:color="auto" w:fill="FFFFFF"/>
        <w:spacing w:after="0" w:line="240" w:lineRule="auto"/>
        <w:ind w:left="142" w:firstLine="567"/>
        <w:rPr>
          <w:rFonts w:ascii="TH NiramitIT๙" w:eastAsia="Times New Roman" w:hAnsi="TH NiramitIT๙" w:cs="TH NiramitIT๙"/>
          <w:color w:val="000000"/>
          <w:sz w:val="32"/>
          <w:szCs w:val="32"/>
        </w:rPr>
      </w:pP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๓.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ผู้บังคับบัญชาตามค</w:t>
      </w:r>
      <w:r w:rsidR="00221A4A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ำ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สั่</w:t>
      </w:r>
      <w:r w:rsidR="00221A4A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ง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กรมต</w:t>
      </w:r>
      <w:r w:rsidR="00221A4A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ำ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รวจ ที่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๑๒๑๒/๒๕๓๗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ลงวันที่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๑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ตุลาคม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๒๕๓๗</w:t>
      </w:r>
      <w:r w:rsidR="000A2F86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มีอ</w:t>
      </w:r>
      <w:r w:rsidR="00221A4A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ำ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นาจหน้าที่ในการก</w:t>
      </w:r>
      <w:r w:rsidR="00221A4A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ำ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กับ ดูแล ให้ผู้ใต้บังคับบัญชาที่อยู่ในปกครองให้ยึดถือและปฏิบัติตามนโยบายนี้อย่างเคร่งครัด</w:t>
      </w:r>
    </w:p>
    <w:p w14:paraId="65F1775E" w14:textId="77777777" w:rsidR="001632C2" w:rsidRDefault="001632C2" w:rsidP="000A2F86">
      <w:pPr>
        <w:shd w:val="clear" w:color="auto" w:fill="FFFFFF"/>
        <w:spacing w:after="0" w:line="240" w:lineRule="auto"/>
        <w:ind w:left="142" w:firstLine="2018"/>
        <w:rPr>
          <w:rFonts w:ascii="TH NiramitIT๙" w:eastAsia="Times New Roman" w:hAnsi="TH NiramitIT๙" w:cs="TH NiramitIT๙"/>
          <w:color w:val="000000"/>
          <w:sz w:val="32"/>
          <w:szCs w:val="32"/>
        </w:rPr>
      </w:pPr>
    </w:p>
    <w:p w14:paraId="7B7D3254" w14:textId="77777777" w:rsidR="001632C2" w:rsidRPr="005A3060" w:rsidRDefault="001632C2" w:rsidP="000A2F86">
      <w:pPr>
        <w:shd w:val="clear" w:color="auto" w:fill="FFFFFF"/>
        <w:spacing w:after="0" w:line="240" w:lineRule="auto"/>
        <w:ind w:left="142" w:firstLine="2018"/>
        <w:rPr>
          <w:rFonts w:ascii="TH NiramitIT๙" w:eastAsia="Times New Roman" w:hAnsi="TH NiramitIT๙" w:cs="TH NiramitIT๙"/>
          <w:color w:val="000000"/>
          <w:sz w:val="32"/>
          <w:szCs w:val="32"/>
        </w:rPr>
      </w:pPr>
    </w:p>
    <w:p w14:paraId="4572DCAB" w14:textId="6EF1CA95" w:rsidR="00221A4A" w:rsidRPr="005A3060" w:rsidRDefault="001F3C79" w:rsidP="002548BF">
      <w:pPr>
        <w:shd w:val="clear" w:color="auto" w:fill="FFFFFF"/>
        <w:spacing w:after="0" w:line="240" w:lineRule="auto"/>
        <w:ind w:left="142"/>
        <w:rPr>
          <w:rFonts w:ascii="TH NiramitIT๙" w:eastAsia="Times New Roman" w:hAnsi="TH NiramitIT๙" w:cs="TH NiramitIT๙"/>
          <w:b/>
          <w:bCs/>
          <w:color w:val="000000"/>
          <w:sz w:val="32"/>
          <w:szCs w:val="32"/>
        </w:rPr>
      </w:pPr>
      <w:r w:rsidRPr="005A3060">
        <w:rPr>
          <w:rFonts w:ascii="TH NiramitIT๙" w:eastAsia="Times New Roman" w:hAnsi="TH NiramitIT๙" w:cs="TH NiramitIT๙"/>
          <w:b/>
          <w:bCs/>
          <w:color w:val="000000"/>
          <w:sz w:val="32"/>
          <w:szCs w:val="32"/>
          <w:cs/>
        </w:rPr>
        <w:lastRenderedPageBreak/>
        <w:t>มาตรการการติดตามตรวจสอบ</w:t>
      </w:r>
    </w:p>
    <w:p w14:paraId="641A3DFF" w14:textId="7FB0733C" w:rsidR="00221A4A" w:rsidRPr="005A3060" w:rsidRDefault="001F3C79" w:rsidP="0090032B">
      <w:pPr>
        <w:shd w:val="clear" w:color="auto" w:fill="FFFFFF"/>
        <w:spacing w:after="0" w:line="240" w:lineRule="auto"/>
        <w:ind w:left="142" w:firstLine="567"/>
        <w:rPr>
          <w:rFonts w:ascii="TH NiramitIT๙" w:eastAsia="Times New Roman" w:hAnsi="TH NiramitIT๙" w:cs="TH NiramitIT๙"/>
          <w:color w:val="000000"/>
          <w:sz w:val="32"/>
          <w:szCs w:val="32"/>
        </w:rPr>
      </w:pP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๑.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ผู้ก</w:t>
      </w:r>
      <w:r w:rsidR="00221A4A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ำ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กับการสถานีต</w:t>
      </w:r>
      <w:r w:rsidR="00221A4A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ำ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รวจ</w:t>
      </w:r>
      <w:r w:rsidR="00221A4A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ภูธร</w:t>
      </w:r>
      <w:r w:rsidR="00BF1ACB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สอง</w:t>
      </w:r>
      <w:r w:rsidR="00015167"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 xml:space="preserve">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ประกาศเจตจํานงในการบริหารหน่วยงานอย่างซื่อสัตย์สุจริต โปร่งใส และเป็นไปตามหลักธรรมา</w:t>
      </w:r>
      <w:r w:rsidR="00221A4A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ภิ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บาลที่ดี โดยเผยแพร่ประชาสัมพันธ์ให้ข้าราชการต</w:t>
      </w:r>
      <w:r w:rsidR="00221A4A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ำ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รวจในสังกัด และผู้มีส่วนได้ส่วนเสียภายนอกทราบ</w:t>
      </w:r>
    </w:p>
    <w:p w14:paraId="267317E8" w14:textId="08382DDF" w:rsidR="001F3C79" w:rsidRPr="005A3060" w:rsidRDefault="001F3C79" w:rsidP="0090032B">
      <w:pPr>
        <w:shd w:val="clear" w:color="auto" w:fill="FFFFFF"/>
        <w:spacing w:after="0" w:line="240" w:lineRule="auto"/>
        <w:ind w:left="142" w:firstLine="567"/>
        <w:rPr>
          <w:rFonts w:ascii="TH NiramitIT๙" w:eastAsia="Times New Roman" w:hAnsi="TH NiramitIT๙" w:cs="TH NiramitIT๙"/>
          <w:color w:val="000000"/>
          <w:sz w:val="32"/>
          <w:szCs w:val="32"/>
        </w:rPr>
      </w:pP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๒.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ให้ผู้บังคับบัญชาตามค</w:t>
      </w:r>
      <w:r w:rsidR="00221A4A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ำ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สั่งกรมต</w:t>
      </w:r>
      <w:r w:rsidR="00221A4A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ำ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รวจ ที่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๑๒๓๒/๒๕๓๗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ลงวันที่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 9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ตุลาคม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๒๕๓๗</w:t>
      </w:r>
      <w:r w:rsidR="000A2F86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มีอ</w:t>
      </w:r>
      <w:r w:rsidR="00221A4A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ำ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นาจหน้าที่ในการก</w:t>
      </w:r>
      <w:r w:rsidR="00221A4A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ำ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กับ ติดตาม และตรวจสอบเจ้าหน้าที่ต</w:t>
      </w:r>
      <w:r w:rsidR="00221A4A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ำ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รวจผู้ใต้บังคังบัญชาที่อยู่ในปกครองในสังกัดให้ปฏิบัติตนเป็นไปตามประกาศฉบับนี้ กรณีพบการกระท</w:t>
      </w:r>
      <w:r w:rsidR="00221A4A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ำ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ที่ฝ่าฝืนประกาศฉบับนี้ ให้รายงานผู้ก</w:t>
      </w:r>
      <w:r w:rsidR="00221A4A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ำ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กับการสถานีต</w:t>
      </w:r>
      <w:r w:rsidR="00221A4A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ำ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รวจ</w:t>
      </w:r>
      <w:r w:rsidR="00221A4A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ภูธร</w:t>
      </w:r>
      <w:r w:rsidR="00BF1ACB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สอง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ทราบโดยเร็ว</w:t>
      </w:r>
    </w:p>
    <w:p w14:paraId="233F34A4" w14:textId="56018D0D" w:rsidR="00221A4A" w:rsidRPr="005A3060" w:rsidRDefault="001F3C79" w:rsidP="00713D42">
      <w:pPr>
        <w:shd w:val="clear" w:color="auto" w:fill="FFFFFF"/>
        <w:spacing w:after="0" w:line="240" w:lineRule="auto"/>
        <w:ind w:firstLine="720"/>
        <w:rPr>
          <w:rFonts w:ascii="TH NiramitIT๙" w:eastAsia="Times New Roman" w:hAnsi="TH NiramitIT๙" w:cs="TH NiramitIT๙"/>
          <w:color w:val="000000"/>
          <w:sz w:val="32"/>
          <w:szCs w:val="32"/>
        </w:rPr>
      </w:pP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t>3.</w:t>
      </w:r>
      <w:r w:rsidR="00303489"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 </w:t>
      </w:r>
      <w:r w:rsidR="00221A4A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สถานีตำรวจภูธร</w:t>
      </w:r>
      <w:r w:rsidR="00BF1ACB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สอง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จะจัดให้มีการตรวจสอบประเมินผลการปฏิบัติตาม</w:t>
      </w:r>
      <w:r w:rsidR="00221A4A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แ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นวทางปฏิบัตินี้เป็นประจ</w:t>
      </w:r>
      <w:r w:rsidR="00221A4A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ำ</w:t>
      </w:r>
      <w:r w:rsidR="00015167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ทุกปีและจัดให้มี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การทบทวน</w:t>
      </w:r>
      <w:r w:rsidR="00221A4A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 xml:space="preserve">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และปรับปรุงแนวทางการปฏิบัติตามความเหมาะสม</w:t>
      </w:r>
      <w:r w:rsidR="00221A4A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 xml:space="preserve">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หรืออย่างน้อยปีละหนึ่งครั้งหรือตามการเปลี่ยนแปลงของปัจจัยต่างๆที่มีนัยสําคัญ</w:t>
      </w:r>
    </w:p>
    <w:p w14:paraId="207895A3" w14:textId="4D3D4F60" w:rsidR="00221A4A" w:rsidRPr="005A3060" w:rsidRDefault="001F3C79" w:rsidP="000A2F86">
      <w:pPr>
        <w:shd w:val="clear" w:color="auto" w:fill="FFFFFF"/>
        <w:spacing w:after="0" w:line="240" w:lineRule="auto"/>
        <w:ind w:firstLine="720"/>
        <w:rPr>
          <w:rFonts w:ascii="TH NiramitIT๙" w:eastAsia="Times New Roman" w:hAnsi="TH NiramitIT๙" w:cs="TH NiramitIT๙"/>
          <w:color w:val="000000"/>
          <w:sz w:val="32"/>
          <w:szCs w:val="32"/>
        </w:rPr>
      </w:pP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๔.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ให้ฝ่ายอํานวยการ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 </w:t>
      </w:r>
      <w:r w:rsidR="00221A4A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สถานีตำรวจภูธร</w:t>
      </w:r>
      <w:r w:rsidR="00BF1ACB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สอง</w:t>
      </w:r>
      <w:r w:rsidR="00015167"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 xml:space="preserve">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จัดท</w:t>
      </w:r>
      <w:r w:rsidR="00221A4A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ำ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ข้อมูลสถิติการการรับของขวัญหรือประโยชน์ อื</w:t>
      </w:r>
      <w:r w:rsidR="00221A4A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่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นใด พร้อมทั</w:t>
      </w:r>
      <w:r w:rsidR="00221A4A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้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งปัญหา อุปสรรค แนวทางการแก้ไข</w:t>
      </w:r>
      <w:r w:rsidR="00221A4A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 xml:space="preserve">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แล้วรายงานให้ผู</w:t>
      </w:r>
      <w:r w:rsidR="00221A4A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้กำกับการสถานีตำรวจภูธร</w:t>
      </w:r>
      <w:r w:rsidR="00BF1ACB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สอง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ทราบทุกไตรมาส</w:t>
      </w:r>
    </w:p>
    <w:p w14:paraId="0F6DB4AD" w14:textId="7A82E2B2" w:rsidR="00221A4A" w:rsidRPr="005A3060" w:rsidRDefault="001F3C79" w:rsidP="002548BF">
      <w:pPr>
        <w:shd w:val="clear" w:color="auto" w:fill="FFFFFF"/>
        <w:spacing w:after="0" w:line="240" w:lineRule="auto"/>
        <w:rPr>
          <w:rFonts w:ascii="TH NiramitIT๙" w:eastAsia="Times New Roman" w:hAnsi="TH NiramitIT๙" w:cs="TH NiramitIT๙"/>
          <w:b/>
          <w:bCs/>
          <w:color w:val="000000"/>
          <w:sz w:val="32"/>
          <w:szCs w:val="32"/>
        </w:rPr>
      </w:pPr>
      <w:r w:rsidRPr="005A3060">
        <w:rPr>
          <w:rFonts w:ascii="TH NiramitIT๙" w:eastAsia="Times New Roman" w:hAnsi="TH NiramitIT๙" w:cs="TH NiramitIT๙"/>
          <w:b/>
          <w:bCs/>
          <w:color w:val="000000"/>
          <w:sz w:val="32"/>
          <w:szCs w:val="32"/>
          <w:cs/>
        </w:rPr>
        <w:t>ช่องทางการร้องเรียน/แจ้งเบาะแส</w:t>
      </w:r>
    </w:p>
    <w:p w14:paraId="7A392918" w14:textId="5A1FFD7E" w:rsidR="00221A4A" w:rsidRPr="005A3060" w:rsidRDefault="001F3C79" w:rsidP="00713D42">
      <w:pPr>
        <w:shd w:val="clear" w:color="auto" w:fill="FFFFFF"/>
        <w:spacing w:after="0" w:line="240" w:lineRule="auto"/>
        <w:ind w:firstLine="2127"/>
        <w:rPr>
          <w:rFonts w:ascii="TH NiramitIT๙" w:eastAsia="Times New Roman" w:hAnsi="TH NiramitIT๙" w:cs="TH NiramitIT๙"/>
          <w:color w:val="000000"/>
          <w:sz w:val="32"/>
          <w:szCs w:val="32"/>
        </w:rPr>
      </w:pP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๑.</w:t>
      </w:r>
      <w:r w:rsidR="001632C2"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ที่ทำการ</w:t>
      </w:r>
      <w:r w:rsidR="00303489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 xml:space="preserve"> </w:t>
      </w:r>
      <w:r w:rsidR="00221A4A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สถานีตำรวจภูธร</w:t>
      </w:r>
      <w:r w:rsidR="00BF1ACB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สอง</w:t>
      </w:r>
    </w:p>
    <w:p w14:paraId="267575F7" w14:textId="39E71740" w:rsidR="00303489" w:rsidRPr="005A3060" w:rsidRDefault="001632C2" w:rsidP="00BF1ACB">
      <w:pPr>
        <w:shd w:val="clear" w:color="auto" w:fill="FFFFFF"/>
        <w:spacing w:after="0" w:line="240" w:lineRule="auto"/>
        <w:ind w:left="2127"/>
        <w:rPr>
          <w:rFonts w:ascii="TH NiramitIT๙" w:eastAsia="Times New Roman" w:hAnsi="TH NiramitIT๙" w:cs="TH NiramitIT๙"/>
          <w:color w:val="000000"/>
          <w:sz w:val="32"/>
          <w:szCs w:val="32"/>
        </w:rPr>
      </w:pPr>
      <w:r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๒.</w:t>
      </w:r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 xml:space="preserve"> </w:t>
      </w:r>
      <w:r w:rsidR="001F3C79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ไปรษณีย์</w:t>
      </w:r>
      <w:r w:rsidR="00303489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 xml:space="preserve"> </w:t>
      </w:r>
      <w:r w:rsidR="001F3C79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โดยท</w:t>
      </w:r>
      <w:r w:rsidR="00221A4A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ำ</w:t>
      </w:r>
      <w:r w:rsidR="001F3C79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หนังสือร้องเรียนถึง</w:t>
      </w:r>
      <w:r w:rsidR="00303489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 xml:space="preserve"> </w:t>
      </w:r>
      <w:r w:rsidR="00BF1ACB" w:rsidRPr="00BF1ACB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 xml:space="preserve">สถานีตำรวจภูธรสอง จังหวัดแพร่ เลขที่ </w:t>
      </w:r>
      <w:r w:rsidR="00BF1ACB" w:rsidRPr="00BF1ACB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211 </w:t>
      </w:r>
      <w:r w:rsidR="00BF1ACB" w:rsidRPr="00BF1ACB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ม.</w:t>
      </w:r>
      <w:r w:rsidR="00BF1ACB" w:rsidRPr="00BF1ACB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5 </w:t>
      </w:r>
      <w:r w:rsidR="00BF1ACB" w:rsidRPr="00BF1ACB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ต.บ้านกลาง อ.สอง จว.แพร่</w:t>
      </w:r>
      <w:r w:rsidR="00C510E0"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 xml:space="preserve"> 54120</w:t>
      </w:r>
    </w:p>
    <w:p w14:paraId="6424C8C1" w14:textId="5E388FDE" w:rsidR="00303489" w:rsidRPr="005A3060" w:rsidRDefault="001F3C79" w:rsidP="00713D42">
      <w:pPr>
        <w:shd w:val="clear" w:color="auto" w:fill="FFFFFF"/>
        <w:spacing w:after="0" w:line="240" w:lineRule="auto"/>
        <w:ind w:firstLine="2127"/>
        <w:rPr>
          <w:rFonts w:ascii="TH NiramitIT๙" w:eastAsia="Times New Roman" w:hAnsi="TH NiramitIT๙" w:cs="TH NiramitIT๙"/>
          <w:color w:val="000000"/>
          <w:sz w:val="32"/>
          <w:szCs w:val="32"/>
        </w:rPr>
      </w:pP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3.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โทรศัพท์</w:t>
      </w:r>
      <w:r w:rsidR="00303489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หมายเลข</w:t>
      </w:r>
      <w:r w:rsidR="00713D42">
        <w:rPr>
          <w:rFonts w:ascii="TH NiramitIT๙" w:eastAsia="Times New Roman" w:hAnsi="TH NiramitIT๙" w:cs="TH NiramitIT๙"/>
          <w:color w:val="000000"/>
          <w:sz w:val="32"/>
          <w:szCs w:val="32"/>
        </w:rPr>
        <w:t>: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 </w:t>
      </w:r>
      <w:r w:rsidR="00BF1ACB" w:rsidRPr="00BF1ACB">
        <w:rPr>
          <w:rFonts w:ascii="TH NiramitIT๙" w:eastAsia="Times New Roman" w:hAnsi="TH NiramitIT๙" w:cs="TH NiramitIT๙"/>
          <w:color w:val="000000"/>
          <w:sz w:val="32"/>
          <w:szCs w:val="32"/>
        </w:rPr>
        <w:t>054 591 762 , 054 593 614</w:t>
      </w:r>
    </w:p>
    <w:p w14:paraId="350B137D" w14:textId="3D926CA9" w:rsidR="00015167" w:rsidRDefault="00303489" w:rsidP="00713D42">
      <w:pPr>
        <w:shd w:val="clear" w:color="auto" w:fill="FFFFFF"/>
        <w:spacing w:after="0" w:line="240" w:lineRule="auto"/>
        <w:ind w:firstLine="2127"/>
        <w:rPr>
          <w:rFonts w:ascii="TH NiramitIT๙" w:eastAsia="Times New Roman" w:hAnsi="TH NiramitIT๙" w:cs="TH NiramitIT๙"/>
          <w:color w:val="000000"/>
          <w:sz w:val="32"/>
          <w:szCs w:val="32"/>
        </w:rPr>
      </w:pP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4</w:t>
      </w:r>
      <w:r w:rsidR="001F3C79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.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 xml:space="preserve"> </w:t>
      </w:r>
      <w:r w:rsidR="001F3C79"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t>E-mail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 </w:t>
      </w:r>
      <w:r w:rsidR="001F3C79"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t>: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 </w:t>
      </w:r>
      <w:hyperlink r:id="rId5" w:history="1">
        <w:r w:rsidR="00BF1ACB" w:rsidRPr="0012510E">
          <w:rPr>
            <w:rStyle w:val="a5"/>
            <w:rFonts w:asciiTheme="majorBidi" w:eastAsia="Times New Roman" w:hAnsiTheme="majorBidi" w:cstheme="majorBidi"/>
            <w:sz w:val="32"/>
            <w:szCs w:val="32"/>
          </w:rPr>
          <w:t>Police.song222@gmail.com</w:t>
        </w:r>
      </w:hyperlink>
    </w:p>
    <w:p w14:paraId="39FF5B81" w14:textId="77777777" w:rsidR="00BF1ACB" w:rsidRDefault="00C314F3" w:rsidP="00BF1ACB">
      <w:pPr>
        <w:shd w:val="clear" w:color="auto" w:fill="FFFFFF"/>
        <w:spacing w:after="0" w:line="240" w:lineRule="auto"/>
        <w:ind w:left="1407" w:firstLine="720"/>
      </w:pPr>
      <w:r>
        <w:rPr>
          <w:rFonts w:ascii="TH NiramitIT๙" w:eastAsia="Times New Roman" w:hAnsi="TH NiramitIT๙" w:cs="TH NiramitIT๙"/>
          <w:color w:val="000000"/>
          <w:sz w:val="32"/>
          <w:szCs w:val="32"/>
        </w:rPr>
        <w:t>5</w:t>
      </w:r>
      <w:r w:rsidR="001F3C79"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t>.</w:t>
      </w:r>
      <w:r w:rsidR="00303489"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 </w:t>
      </w:r>
      <w:r w:rsidR="0090032B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เว็</w:t>
      </w:r>
      <w:r w:rsidR="0090032B"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บ</w:t>
      </w:r>
      <w:r w:rsidR="001F3C79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ไชต์</w:t>
      </w:r>
      <w:r w:rsidR="00015167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 :</w:t>
      </w:r>
      <w:r w:rsidR="001632C2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 </w:t>
      </w:r>
      <w:r w:rsidR="001632C2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สถานีตำรวจภ</w:t>
      </w:r>
      <w:r w:rsidR="001632C2"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ูธร</w:t>
      </w:r>
      <w:r w:rsidR="00BF1ACB"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สอง</w:t>
      </w:r>
      <w:r w:rsidR="001632C2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 </w:t>
      </w:r>
      <w:r w:rsidR="001632C2"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หรือ</w:t>
      </w:r>
    </w:p>
    <w:p w14:paraId="03A30E12" w14:textId="153A207B" w:rsidR="00BF1ACB" w:rsidRDefault="00BF1ACB" w:rsidP="00BF1ACB">
      <w:pPr>
        <w:shd w:val="clear" w:color="auto" w:fill="FFFFFF"/>
        <w:spacing w:after="0" w:line="240" w:lineRule="auto"/>
        <w:ind w:left="2410" w:hanging="283"/>
        <w:rPr>
          <w:rFonts w:ascii="TH NiramitIT๙" w:eastAsia="Times New Roman" w:hAnsi="TH NiramitIT๙" w:cs="TH NiramitIT๙"/>
          <w:color w:val="000000"/>
          <w:sz w:val="32"/>
          <w:szCs w:val="32"/>
        </w:rPr>
      </w:pPr>
      <w:r>
        <w:t xml:space="preserve"> </w:t>
      </w:r>
      <w:hyperlink r:id="rId6" w:history="1">
        <w:r w:rsidRPr="0012510E">
          <w:rPr>
            <w:rStyle w:val="a5"/>
          </w:rPr>
          <w:t>https://song.phrae.police.go.th/</w:t>
        </w:r>
      </w:hyperlink>
      <w:r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 </w:t>
      </w:r>
    </w:p>
    <w:p w14:paraId="0112CBF0" w14:textId="13D111C7" w:rsidR="001632C2" w:rsidRDefault="00C314F3" w:rsidP="000A2F86">
      <w:pPr>
        <w:shd w:val="clear" w:color="auto" w:fill="FFFFFF"/>
        <w:spacing w:after="0" w:line="240" w:lineRule="auto"/>
        <w:ind w:left="2410" w:hanging="283"/>
        <w:rPr>
          <w:rFonts w:ascii="TH NiramitIT๙" w:eastAsia="Times New Roman" w:hAnsi="TH NiramitIT๙" w:cs="TH NiramitIT๙"/>
          <w:color w:val="000000"/>
          <w:sz w:val="32"/>
          <w:szCs w:val="32"/>
        </w:rPr>
      </w:pPr>
      <w:r>
        <w:rPr>
          <w:rFonts w:ascii="TH NiramitIT๙" w:eastAsia="Times New Roman" w:hAnsi="TH NiramitIT๙" w:cs="TH NiramitIT๙"/>
          <w:color w:val="000000"/>
          <w:sz w:val="32"/>
          <w:szCs w:val="32"/>
        </w:rPr>
        <w:t>6</w:t>
      </w:r>
      <w:r w:rsidR="001F3C79"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t>.</w:t>
      </w:r>
      <w:r w:rsidR="003C3D16"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 </w:t>
      </w:r>
      <w:r w:rsidR="001F3C79"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t>Facebook</w:t>
      </w:r>
      <w:r w:rsidR="00713D42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 : </w:t>
      </w:r>
      <w:r w:rsidR="001632C2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สถานีตำรวจภ</w:t>
      </w:r>
      <w:r w:rsidR="001632C2"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ูธร</w:t>
      </w:r>
      <w:r w:rsidR="00BF1ACB"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สอง</w:t>
      </w:r>
      <w:r w:rsidR="001632C2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 xml:space="preserve"> </w:t>
      </w:r>
      <w:r w:rsidR="001632C2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 xml:space="preserve">หรือ </w:t>
      </w:r>
    </w:p>
    <w:p w14:paraId="35630FE4" w14:textId="62C143D5" w:rsidR="00303489" w:rsidRDefault="001632C2" w:rsidP="0090032B">
      <w:pPr>
        <w:shd w:val="clear" w:color="auto" w:fill="FFFFFF"/>
        <w:spacing w:after="0" w:line="240" w:lineRule="auto"/>
        <w:ind w:left="2410" w:hanging="283"/>
        <w:rPr>
          <w:rFonts w:ascii="TH NiramitIT๙" w:eastAsia="Times New Roman" w:hAnsi="TH NiramitIT๙" w:cs="TH NiramitIT๙"/>
          <w:color w:val="000000"/>
          <w:sz w:val="32"/>
          <w:szCs w:val="32"/>
        </w:rPr>
      </w:pPr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 xml:space="preserve">    </w:t>
      </w:r>
      <w:hyperlink r:id="rId7" w:history="1">
        <w:r w:rsidR="00BF1ACB" w:rsidRPr="0012510E">
          <w:rPr>
            <w:rStyle w:val="a5"/>
          </w:rPr>
          <w:t>https://www.facebook.com/song.provincial.police</w:t>
        </w:r>
      </w:hyperlink>
    </w:p>
    <w:p w14:paraId="4BD389A1" w14:textId="77777777" w:rsidR="00BF1ACB" w:rsidRPr="005A3060" w:rsidRDefault="00BF1ACB" w:rsidP="0090032B">
      <w:pPr>
        <w:shd w:val="clear" w:color="auto" w:fill="FFFFFF"/>
        <w:spacing w:after="0" w:line="240" w:lineRule="auto"/>
        <w:ind w:left="2410" w:hanging="283"/>
        <w:rPr>
          <w:rFonts w:ascii="TH NiramitIT๙" w:eastAsia="Times New Roman" w:hAnsi="TH NiramitIT๙" w:cs="TH NiramitIT๙"/>
          <w:color w:val="000000"/>
          <w:sz w:val="32"/>
          <w:szCs w:val="32"/>
        </w:rPr>
      </w:pPr>
    </w:p>
    <w:p w14:paraId="030A923A" w14:textId="7366ACEE" w:rsidR="00303489" w:rsidRPr="005A3060" w:rsidRDefault="00303489" w:rsidP="002548BF">
      <w:pPr>
        <w:shd w:val="clear" w:color="auto" w:fill="FFFFFF"/>
        <w:spacing w:after="0" w:line="240" w:lineRule="auto"/>
        <w:rPr>
          <w:rFonts w:ascii="TH NiramitIT๙" w:eastAsia="Times New Roman" w:hAnsi="TH NiramitIT๙" w:cs="TH NiramitIT๙"/>
          <w:b/>
          <w:bCs/>
          <w:color w:val="000000"/>
          <w:sz w:val="32"/>
          <w:szCs w:val="32"/>
        </w:rPr>
      </w:pPr>
      <w:r w:rsidRPr="005A3060">
        <w:rPr>
          <w:rFonts w:ascii="TH NiramitIT๙" w:eastAsia="Times New Roman" w:hAnsi="TH NiramitIT๙" w:cs="TH NiramitIT๙"/>
          <w:b/>
          <w:bCs/>
          <w:color w:val="000000"/>
          <w:sz w:val="32"/>
          <w:szCs w:val="32"/>
          <w:cs/>
        </w:rPr>
        <w:t>มาตรการคุ้มครองผู้ร้องเรียน/</w:t>
      </w:r>
      <w:r w:rsidR="001632C2">
        <w:rPr>
          <w:rFonts w:ascii="TH NiramitIT๙" w:eastAsia="Times New Roman" w:hAnsi="TH NiramitIT๙" w:cs="TH NiramitIT๙" w:hint="cs"/>
          <w:b/>
          <w:bCs/>
          <w:color w:val="000000"/>
          <w:sz w:val="32"/>
          <w:szCs w:val="32"/>
          <w:cs/>
        </w:rPr>
        <w:t>ผู้</w:t>
      </w:r>
      <w:r w:rsidRPr="005A3060">
        <w:rPr>
          <w:rFonts w:ascii="TH NiramitIT๙" w:eastAsia="Times New Roman" w:hAnsi="TH NiramitIT๙" w:cs="TH NiramitIT๙"/>
          <w:b/>
          <w:bCs/>
          <w:color w:val="000000"/>
          <w:sz w:val="32"/>
          <w:szCs w:val="32"/>
          <w:cs/>
        </w:rPr>
        <w:t>แจ้งเบาะแส</w:t>
      </w:r>
      <w:r w:rsidR="001632C2">
        <w:rPr>
          <w:rFonts w:ascii="TH NiramitIT๙" w:eastAsia="Times New Roman" w:hAnsi="TH NiramitIT๙" w:cs="TH NiramitIT๙" w:hint="cs"/>
          <w:b/>
          <w:bCs/>
          <w:color w:val="000000"/>
          <w:sz w:val="32"/>
          <w:szCs w:val="32"/>
          <w:cs/>
        </w:rPr>
        <w:t>/</w:t>
      </w:r>
      <w:r w:rsidR="001632C2">
        <w:rPr>
          <w:rFonts w:ascii="TH NiramitIT๙" w:eastAsia="Times New Roman" w:hAnsi="TH NiramitIT๙" w:cs="TH NiramitIT๙"/>
          <w:b/>
          <w:bCs/>
          <w:color w:val="000000"/>
          <w:sz w:val="32"/>
          <w:szCs w:val="32"/>
          <w:cs/>
        </w:rPr>
        <w:t>การรักษาความลับ</w:t>
      </w:r>
      <w:r w:rsidR="001F3C79" w:rsidRPr="005A3060">
        <w:rPr>
          <w:rFonts w:ascii="TH NiramitIT๙" w:eastAsia="Times New Roman" w:hAnsi="TH NiramitIT๙" w:cs="TH NiramitIT๙"/>
          <w:b/>
          <w:bCs/>
          <w:color w:val="000000"/>
          <w:sz w:val="32"/>
          <w:szCs w:val="32"/>
          <w:cs/>
        </w:rPr>
        <w:t>และพยาน</w:t>
      </w:r>
    </w:p>
    <w:p w14:paraId="3D2B6A01" w14:textId="129E5492" w:rsidR="003C3D16" w:rsidRPr="005A3060" w:rsidRDefault="001F3C79" w:rsidP="0090032B">
      <w:pPr>
        <w:shd w:val="clear" w:color="auto" w:fill="FFFFFF"/>
        <w:spacing w:after="0" w:line="240" w:lineRule="auto"/>
        <w:ind w:firstLine="709"/>
        <w:rPr>
          <w:rFonts w:ascii="TH NiramitIT๙" w:eastAsia="Times New Roman" w:hAnsi="TH NiramitIT๙" w:cs="TH NiramitIT๙"/>
          <w:color w:val="000000"/>
          <w:sz w:val="32"/>
          <w:szCs w:val="32"/>
        </w:rPr>
      </w:pP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๑.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การพิจารณาข้อร้องเรียน ให้ก</w:t>
      </w:r>
      <w:r w:rsidR="00303489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ำ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หนดชั้นความลับและคุ้มครองผู้เกี่ยวข้องตามระเบียบว่าด้วยการรักษาความลับของทางราชการ พ.ศ.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๒๕๕๔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และการส่งเรื่องให้หน่วยงานพิจารณานั้น ผู้ให้ข้อมูลและผู้ร้อง</w:t>
      </w:r>
      <w:r w:rsidR="00303489"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อาจจะได้รับความเดือดร้อน เช่น ข้อร้องเรียนกล่าวโทษข้าราชการในเบื้องต้นให้ถือว่าเป็นความลับทางราชการ หากเป็นบัตรสนเท่ห์ ให้พิจารณาเฉพาะรายที่ระบุหลักฐาน กรณีแวดล้อมปรากฏชัดแจ้ง</w:t>
      </w:r>
      <w:r w:rsidR="000A2F86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ตลอดจนพยานบุคคลแน่นอนเท่านั้นการแจ้งเบาะแสผู้มีอิทธิพลต้องปกปิดชื่อและที่อยู่ผู้ร้องหากไม่ปกปิดชื่อ</w:t>
      </w:r>
      <w:r w:rsidR="00303489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 xml:space="preserve">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ที่อยู่</w:t>
      </w:r>
      <w:r w:rsidR="00303489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ข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องผู้ร้องจะต้องแจ้งให้หน่วยงานที่เกี่ยวข้องทราบและให้ความคุ้มครองแก่ผู้ร้องดังนี้</w:t>
      </w:r>
      <w:r w:rsidR="00303489"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t>“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ให้ผู้บังคับบัญชาใช้ดุลพินิจสั่งการตามสมควร</w:t>
      </w:r>
      <w:r w:rsidR="00303489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 xml:space="preserve">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เพื่อคุ้มครองผู้ร้องพยานและบุคคลที่ให้ข้อมูลในการสืบสวนสอบสวนอย่าให้ต้องรับภัย</w:t>
      </w:r>
      <w:r w:rsidR="00303489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 xml:space="preserve">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หรือความไม่เป็นธรรมที่อาจเกิดมาจากการร้องเรียนการเป็นพยาน</w:t>
      </w:r>
      <w:r w:rsidR="00303489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 xml:space="preserve">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หรือการให้ข้อมูลนั้น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t>”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กรณี มี การระบุ ชื</w:t>
      </w:r>
      <w:r w:rsidR="00303489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่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อ ผู</w:t>
      </w:r>
      <w:r w:rsidR="00303489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้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ถูก กล่าวหาจะต้องคุ</w:t>
      </w:r>
      <w:r w:rsidR="00303489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้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มครองทั</w:t>
      </w:r>
      <w:r w:rsidR="00303489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้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งฝ่ายผู</w:t>
      </w:r>
      <w:r w:rsidR="00303489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้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ร้อง</w:t>
      </w:r>
      <w:r w:rsidR="003C3D16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 xml:space="preserve">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และผู</w:t>
      </w:r>
      <w:r w:rsidR="00303489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้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ถูกร้อง</w:t>
      </w:r>
      <w:r w:rsidR="003C3D16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 xml:space="preserve">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เนื</w:t>
      </w:r>
      <w:r w:rsidR="00303489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่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องจากเรื</w:t>
      </w:r>
      <w:r w:rsidR="00303489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่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องยังไม่ได้ผ่านกระบวนการตรวจสอบข้อเท็จจริง</w:t>
      </w:r>
      <w:r w:rsidR="003C3D16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 xml:space="preserve">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และอาจเป็นการกลั่นแกล้งกล่าวหา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lastRenderedPageBreak/>
        <w:t>ให้ได้รับความเดือดร้อน</w:t>
      </w:r>
      <w:r w:rsidR="003C3D16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 xml:space="preserve">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และเสียหายได้</w:t>
      </w:r>
      <w:r w:rsidR="003C3D16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 xml:space="preserve">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และกรณีผู้ร้องเรียนระบุในคําร้องขอให้ปกปิด</w:t>
      </w:r>
      <w:r w:rsidR="003C3D16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 xml:space="preserve">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หรือไม่ประสงค์ให้เปิดเผยชื่อผู้ร้องเรียนหน่วยงานต้องไม่เปิดเผยชื่อผู้ร้องให้หน่วยงาน ผู้ถูกร้อง ทราบ เนื่องจากผู้ร้องอาจจะได้รับความเดือดร้อนตามเหตุแห่งการร้องเรียนนั้นๆ</w:t>
      </w:r>
    </w:p>
    <w:p w14:paraId="2868EF9B" w14:textId="5F1F318A" w:rsidR="001F3C79" w:rsidRPr="005A3060" w:rsidRDefault="001F3C79" w:rsidP="0090032B">
      <w:pPr>
        <w:shd w:val="clear" w:color="auto" w:fill="FFFFFF"/>
        <w:spacing w:after="0" w:line="240" w:lineRule="auto"/>
        <w:ind w:firstLine="709"/>
        <w:rPr>
          <w:rFonts w:ascii="TH NiramitIT๙" w:eastAsia="Times New Roman" w:hAnsi="TH NiramitIT๙" w:cs="TH NiramitIT๙"/>
          <w:color w:val="000000"/>
          <w:sz w:val="32"/>
          <w:szCs w:val="32"/>
        </w:rPr>
      </w:pP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๒.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เมื่อมีการร้องเรียน ผู้ร้องและพยานจะไม่ถูกด</w:t>
      </w:r>
      <w:r w:rsidR="003C3D16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ำ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เนินการใด ๆ ที่กระทบต่อหน้าที่การงานหรือการด</w:t>
      </w:r>
      <w:r w:rsidR="003C3D16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ำ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รงชีวิตหากจ</w:t>
      </w:r>
      <w:r w:rsidR="003C3D16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ำ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เป็นต้องมีการด</w:t>
      </w:r>
      <w:r w:rsidR="003C3D16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ำ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เนินการใดๆ</w:t>
      </w:r>
      <w:r w:rsidR="003C3D16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 xml:space="preserve">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เช่น</w:t>
      </w:r>
      <w:r w:rsidR="003C3D16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 xml:space="preserve">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การแยกสถานที่ท</w:t>
      </w:r>
      <w:r w:rsidR="003C3D16"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ำ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งานเพื่อป้องกันมิให้ผู้ร้องพยาน และผู้ถูกกล่าวหา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 </w:t>
      </w:r>
      <w:r w:rsidRPr="005A306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พบปะกันเป็นต้น ต้องได้รับความยินยอมจากผู้ร้องและพยาน</w:t>
      </w:r>
    </w:p>
    <w:p w14:paraId="744587B2" w14:textId="77777777" w:rsidR="003C3D16" w:rsidRPr="005A3060" w:rsidRDefault="001F3C79" w:rsidP="0090032B">
      <w:pPr>
        <w:pStyle w:val="a3"/>
        <w:spacing w:after="0"/>
        <w:ind w:firstLine="709"/>
        <w:rPr>
          <w:rFonts w:ascii="TH NiramitIT๙" w:hAnsi="TH NiramitIT๙" w:cs="TH NiramitIT๙"/>
          <w:color w:val="000000"/>
          <w:sz w:val="32"/>
        </w:rPr>
      </w:pPr>
      <w:r w:rsidRPr="005A3060">
        <w:rPr>
          <w:rFonts w:ascii="TH NiramitIT๙" w:hAnsi="TH NiramitIT๙" w:cs="TH NiramitIT๙"/>
          <w:color w:val="000000"/>
          <w:sz w:val="32"/>
        </w:rPr>
        <w:t xml:space="preserve">3. </w:t>
      </w:r>
      <w:r w:rsidRPr="005A3060">
        <w:rPr>
          <w:rFonts w:ascii="TH NiramitIT๙" w:hAnsi="TH NiramitIT๙" w:cs="TH NiramitIT๙"/>
          <w:color w:val="000000"/>
          <w:sz w:val="32"/>
          <w:cs/>
        </w:rPr>
        <w:t>ข้อร้องขอของผู้เสียหายผู้ร้อง</w:t>
      </w:r>
      <w:r w:rsidR="003C3D16" w:rsidRPr="005A3060">
        <w:rPr>
          <w:rFonts w:ascii="TH NiramitIT๙" w:hAnsi="TH NiramitIT๙" w:cs="TH NiramitIT๙"/>
          <w:color w:val="000000"/>
          <w:sz w:val="32"/>
          <w:cs/>
        </w:rPr>
        <w:t xml:space="preserve"> </w:t>
      </w:r>
      <w:r w:rsidRPr="005A3060">
        <w:rPr>
          <w:rFonts w:ascii="TH NiramitIT๙" w:hAnsi="TH NiramitIT๙" w:cs="TH NiramitIT๙"/>
          <w:color w:val="000000"/>
          <w:sz w:val="32"/>
          <w:cs/>
        </w:rPr>
        <w:t>หรือพยาน</w:t>
      </w:r>
      <w:r w:rsidR="003C3D16" w:rsidRPr="005A3060">
        <w:rPr>
          <w:rFonts w:ascii="TH NiramitIT๙" w:hAnsi="TH NiramitIT๙" w:cs="TH NiramitIT๙"/>
          <w:color w:val="000000"/>
          <w:sz w:val="32"/>
          <w:cs/>
        </w:rPr>
        <w:t xml:space="preserve"> </w:t>
      </w:r>
      <w:r w:rsidRPr="005A3060">
        <w:rPr>
          <w:rFonts w:ascii="TH NiramitIT๙" w:hAnsi="TH NiramitIT๙" w:cs="TH NiramitIT๙"/>
          <w:color w:val="000000"/>
          <w:sz w:val="32"/>
          <w:cs/>
        </w:rPr>
        <w:t>เช่น</w:t>
      </w:r>
      <w:r w:rsidR="003C3D16" w:rsidRPr="005A3060">
        <w:rPr>
          <w:rFonts w:ascii="TH NiramitIT๙" w:hAnsi="TH NiramitIT๙" w:cs="TH NiramitIT๙"/>
          <w:color w:val="000000"/>
          <w:sz w:val="32"/>
          <w:cs/>
        </w:rPr>
        <w:t xml:space="preserve">  </w:t>
      </w:r>
      <w:r w:rsidRPr="005A3060">
        <w:rPr>
          <w:rFonts w:ascii="TH NiramitIT๙" w:hAnsi="TH NiramitIT๙" w:cs="TH NiramitIT๙"/>
          <w:color w:val="000000"/>
          <w:sz w:val="32"/>
          <w:cs/>
        </w:rPr>
        <w:t>การขอย้ายสถานที่ท</w:t>
      </w:r>
      <w:r w:rsidR="003C3D16" w:rsidRPr="005A3060">
        <w:rPr>
          <w:rFonts w:ascii="TH NiramitIT๙" w:hAnsi="TH NiramitIT๙" w:cs="TH NiramitIT๙"/>
          <w:color w:val="000000"/>
          <w:sz w:val="32"/>
          <w:cs/>
        </w:rPr>
        <w:t>ำ</w:t>
      </w:r>
      <w:r w:rsidRPr="005A3060">
        <w:rPr>
          <w:rFonts w:ascii="TH NiramitIT๙" w:hAnsi="TH NiramitIT๙" w:cs="TH NiramitIT๙"/>
          <w:color w:val="000000"/>
          <w:sz w:val="32"/>
          <w:cs/>
        </w:rPr>
        <w:t>งาน</w:t>
      </w:r>
      <w:r w:rsidR="003C3D16" w:rsidRPr="005A3060">
        <w:rPr>
          <w:rFonts w:ascii="TH NiramitIT๙" w:hAnsi="TH NiramitIT๙" w:cs="TH NiramitIT๙"/>
          <w:color w:val="000000"/>
          <w:sz w:val="32"/>
          <w:cs/>
        </w:rPr>
        <w:t xml:space="preserve"> </w:t>
      </w:r>
      <w:r w:rsidRPr="005A3060">
        <w:rPr>
          <w:rFonts w:ascii="TH NiramitIT๙" w:hAnsi="TH NiramitIT๙" w:cs="TH NiramitIT๙"/>
          <w:color w:val="000000"/>
          <w:sz w:val="32"/>
          <w:cs/>
        </w:rPr>
        <w:t>หรือวิธีการในการป้องกันหรือแก้ไขปัญหาควรได้รับการพิจารณาจากบุคคลหรือหน่วยงานที</w:t>
      </w:r>
      <w:r w:rsidR="003C3D16" w:rsidRPr="005A3060">
        <w:rPr>
          <w:rFonts w:ascii="TH NiramitIT๙" w:hAnsi="TH NiramitIT๙" w:cs="TH NiramitIT๙"/>
          <w:color w:val="000000"/>
          <w:sz w:val="32"/>
          <w:cs/>
        </w:rPr>
        <w:t>่</w:t>
      </w:r>
      <w:r w:rsidRPr="005A3060">
        <w:rPr>
          <w:rFonts w:ascii="TH NiramitIT๙" w:hAnsi="TH NiramitIT๙" w:cs="TH NiramitIT๙"/>
          <w:color w:val="000000"/>
          <w:sz w:val="32"/>
          <w:cs/>
        </w:rPr>
        <w:t>รับผิดชอบตามความเหมาะสม</w:t>
      </w:r>
    </w:p>
    <w:p w14:paraId="0A98752A" w14:textId="77777777" w:rsidR="003C3D16" w:rsidRPr="005A3060" w:rsidRDefault="001F3C79" w:rsidP="0090032B">
      <w:pPr>
        <w:pStyle w:val="a3"/>
        <w:spacing w:after="0"/>
        <w:ind w:left="720" w:hanging="11"/>
        <w:rPr>
          <w:rFonts w:ascii="TH NiramitIT๙" w:hAnsi="TH NiramitIT๙" w:cs="TH NiramitIT๙"/>
          <w:color w:val="000000"/>
          <w:sz w:val="32"/>
        </w:rPr>
      </w:pPr>
      <w:r w:rsidRPr="005A3060">
        <w:rPr>
          <w:rFonts w:ascii="TH NiramitIT๙" w:hAnsi="TH NiramitIT๙" w:cs="TH NiramitIT๙"/>
          <w:color w:val="000000"/>
          <w:sz w:val="32"/>
          <w:cs/>
        </w:rPr>
        <w:t>๔.</w:t>
      </w:r>
      <w:r w:rsidR="003C3D16" w:rsidRPr="005A3060">
        <w:rPr>
          <w:rFonts w:ascii="TH NiramitIT๙" w:hAnsi="TH NiramitIT๙" w:cs="TH NiramitIT๙"/>
          <w:color w:val="000000"/>
          <w:sz w:val="32"/>
          <w:cs/>
        </w:rPr>
        <w:t xml:space="preserve"> </w:t>
      </w:r>
      <w:r w:rsidRPr="005A3060">
        <w:rPr>
          <w:rFonts w:ascii="TH NiramitIT๙" w:hAnsi="TH NiramitIT๙" w:cs="TH NiramitIT๙"/>
          <w:color w:val="000000"/>
          <w:sz w:val="32"/>
          <w:cs/>
        </w:rPr>
        <w:t>ให้ความคุ้มครองผู้ร้องเรียนไม่ให้ถูกกลั่นแกล้ง</w:t>
      </w:r>
    </w:p>
    <w:p w14:paraId="0AB44FF7" w14:textId="15D38F06" w:rsidR="003C3D16" w:rsidRPr="005A3060" w:rsidRDefault="001F3C79" w:rsidP="002548BF">
      <w:pPr>
        <w:pStyle w:val="a3"/>
        <w:spacing w:after="0"/>
        <w:ind w:left="720" w:hanging="720"/>
        <w:rPr>
          <w:rFonts w:ascii="TH NiramitIT๙" w:hAnsi="TH NiramitIT๙" w:cs="TH NiramitIT๙"/>
          <w:b/>
          <w:bCs/>
          <w:color w:val="000000"/>
          <w:sz w:val="32"/>
        </w:rPr>
      </w:pPr>
      <w:r w:rsidRPr="005A3060">
        <w:rPr>
          <w:rFonts w:ascii="TH NiramitIT๙" w:hAnsi="TH NiramitIT๙" w:cs="TH NiramitIT๙"/>
          <w:b/>
          <w:bCs/>
          <w:color w:val="000000"/>
          <w:sz w:val="32"/>
          <w:cs/>
        </w:rPr>
        <w:t>มาตรการคุ้มครองผู้ถูกกล่าวหา</w:t>
      </w:r>
    </w:p>
    <w:p w14:paraId="4812BA67" w14:textId="4ABC666E" w:rsidR="003C3D16" w:rsidRPr="005A3060" w:rsidRDefault="001F3C79" w:rsidP="0090032B">
      <w:pPr>
        <w:pStyle w:val="a3"/>
        <w:spacing w:after="0"/>
        <w:ind w:firstLine="709"/>
        <w:rPr>
          <w:rFonts w:ascii="TH NiramitIT๙" w:hAnsi="TH NiramitIT๙" w:cs="TH NiramitIT๙"/>
          <w:color w:val="000000"/>
          <w:sz w:val="32"/>
        </w:rPr>
      </w:pPr>
      <w:r w:rsidRPr="005A3060">
        <w:rPr>
          <w:rFonts w:ascii="TH NiramitIT๙" w:hAnsi="TH NiramitIT๙" w:cs="TH NiramitIT๙"/>
          <w:color w:val="000000"/>
          <w:sz w:val="32"/>
          <w:cs/>
        </w:rPr>
        <w:t>๑.</w:t>
      </w:r>
      <w:r w:rsidRPr="005A3060">
        <w:rPr>
          <w:rFonts w:ascii="TH NiramitIT๙" w:hAnsi="TH NiramitIT๙" w:cs="TH NiramitIT๙"/>
          <w:color w:val="000000"/>
          <w:sz w:val="32"/>
        </w:rPr>
        <w:t xml:space="preserve"> </w:t>
      </w:r>
      <w:r w:rsidRPr="005A3060">
        <w:rPr>
          <w:rFonts w:ascii="TH NiramitIT๙" w:hAnsi="TH NiramitIT๙" w:cs="TH NiramitIT๙"/>
          <w:color w:val="000000"/>
          <w:sz w:val="32"/>
          <w:cs/>
        </w:rPr>
        <w:t>ในระหว่างการพิจารณาข้อร้องเรียนยังไม่ถือว่าผู้ถูกกล่าวหามีความผิด ต้องให้ความเป็นธรรมและให้ได้รับการปฏิบัติเช่นเดียวกับบุคคลอื่น</w:t>
      </w:r>
    </w:p>
    <w:p w14:paraId="51517D47" w14:textId="43923690" w:rsidR="003C3D16" w:rsidRPr="005A3060" w:rsidRDefault="001F3C79" w:rsidP="0090032B">
      <w:pPr>
        <w:pStyle w:val="a3"/>
        <w:spacing w:after="0"/>
        <w:ind w:firstLine="709"/>
        <w:rPr>
          <w:rFonts w:ascii="TH NiramitIT๙" w:hAnsi="TH NiramitIT๙" w:cs="TH NiramitIT๙"/>
          <w:sz w:val="32"/>
        </w:rPr>
      </w:pPr>
      <w:r w:rsidRPr="005A3060">
        <w:rPr>
          <w:rFonts w:ascii="TH NiramitIT๙" w:hAnsi="TH NiramitIT๙" w:cs="TH NiramitIT๙"/>
          <w:color w:val="000000"/>
          <w:sz w:val="32"/>
          <w:cs/>
        </w:rPr>
        <w:t>๒.ให้โอกาสผู้ถูกกล่าวหาในการชี้แจงข้อกล่าวหาอย่างเต็</w:t>
      </w:r>
      <w:r w:rsidR="0090032B">
        <w:rPr>
          <w:rFonts w:ascii="TH NiramitIT๙" w:hAnsi="TH NiramitIT๙" w:cs="TH NiramitIT๙"/>
          <w:color w:val="000000"/>
          <w:sz w:val="32"/>
          <w:cs/>
        </w:rPr>
        <w:t>มที่รวมทั้งสิทธิในการแสดงเอกสาร</w:t>
      </w:r>
      <w:r w:rsidR="0090032B">
        <w:rPr>
          <w:rFonts w:ascii="TH NiramitIT๙" w:hAnsi="TH NiramitIT๙" w:cs="TH NiramitIT๙" w:hint="cs"/>
          <w:color w:val="000000"/>
          <w:sz w:val="32"/>
          <w:cs/>
        </w:rPr>
        <w:t>และ</w:t>
      </w:r>
      <w:r w:rsidR="00F6053F" w:rsidRPr="005A3060">
        <w:rPr>
          <w:rFonts w:ascii="TH NiramitIT๙" w:hAnsi="TH NiramitIT๙" w:cs="TH NiramitIT๙"/>
          <w:color w:val="000000"/>
          <w:sz w:val="32"/>
          <w:cs/>
        </w:rPr>
        <w:t>พ</w:t>
      </w:r>
      <w:r w:rsidRPr="005A3060">
        <w:rPr>
          <w:rFonts w:ascii="TH NiramitIT๙" w:hAnsi="TH NiramitIT๙" w:cs="TH NiramitIT๙"/>
          <w:color w:val="000000"/>
          <w:sz w:val="32"/>
          <w:cs/>
        </w:rPr>
        <w:t>ยานหลักฐาน</w:t>
      </w:r>
    </w:p>
    <w:p w14:paraId="544248B2" w14:textId="77777777" w:rsidR="003C3D16" w:rsidRPr="005A3060" w:rsidRDefault="001F3C79" w:rsidP="00713D42">
      <w:pPr>
        <w:ind w:right="136"/>
        <w:jc w:val="thaiDistribute"/>
        <w:rPr>
          <w:rFonts w:ascii="TH NiramitIT๙" w:hAnsi="TH NiramitIT๙" w:cs="TH NiramitIT๙"/>
          <w:sz w:val="16"/>
          <w:szCs w:val="16"/>
        </w:rPr>
      </w:pPr>
      <w:r w:rsidRPr="005A3060">
        <w:rPr>
          <w:rFonts w:ascii="TH NiramitIT๙" w:hAnsi="TH NiramitIT๙" w:cs="TH NiramitIT๙"/>
          <w:sz w:val="32"/>
          <w:szCs w:val="32"/>
          <w:cs/>
        </w:rPr>
        <w:tab/>
      </w:r>
      <w:r w:rsidR="003C3D16" w:rsidRPr="005A3060">
        <w:rPr>
          <w:rFonts w:ascii="TH NiramitIT๙" w:hAnsi="TH NiramitIT๙" w:cs="TH NiramitIT๙"/>
          <w:sz w:val="32"/>
          <w:szCs w:val="32"/>
          <w:cs/>
        </w:rPr>
        <w:tab/>
      </w:r>
    </w:p>
    <w:p w14:paraId="3F0CA8A9" w14:textId="48480421" w:rsidR="001F3C79" w:rsidRPr="005A3060" w:rsidRDefault="003C3D16" w:rsidP="00713D42">
      <w:pPr>
        <w:ind w:left="720" w:right="136"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5A3060">
        <w:rPr>
          <w:rFonts w:ascii="TH NiramitIT๙" w:hAnsi="TH NiramitIT๙" w:cs="TH NiramitIT๙"/>
          <w:sz w:val="32"/>
          <w:szCs w:val="32"/>
          <w:cs/>
        </w:rPr>
        <w:t>ประกาศ</w:t>
      </w:r>
      <w:r w:rsidR="001632C2">
        <w:rPr>
          <w:rFonts w:ascii="TH NiramitIT๙" w:hAnsi="TH NiramitIT๙" w:cs="TH NiramitIT๙"/>
          <w:sz w:val="32"/>
          <w:szCs w:val="32"/>
          <w:cs/>
        </w:rPr>
        <w:t xml:space="preserve">  ณ   วันที่  </w:t>
      </w:r>
      <w:r w:rsidR="001F3C79" w:rsidRPr="005A3060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BF1ACB">
        <w:rPr>
          <w:rFonts w:ascii="TH NiramitIT๙" w:hAnsi="TH NiramitIT๙" w:cs="TH NiramitIT๙" w:hint="cs"/>
          <w:sz w:val="32"/>
          <w:szCs w:val="32"/>
          <w:cs/>
        </w:rPr>
        <w:t>10</w:t>
      </w:r>
      <w:r w:rsidR="001F3C79" w:rsidRPr="005A3060">
        <w:rPr>
          <w:rFonts w:ascii="TH NiramitIT๙" w:hAnsi="TH NiramitIT๙" w:cs="TH NiramitIT๙"/>
          <w:sz w:val="32"/>
          <w:szCs w:val="32"/>
          <w:cs/>
        </w:rPr>
        <w:t xml:space="preserve">   เดือน </w:t>
      </w:r>
      <w:r w:rsidR="001632C2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BF1ACB">
        <w:rPr>
          <w:rFonts w:ascii="TH NiramitIT๙" w:hAnsi="TH NiramitIT๙" w:cs="TH NiramitIT๙" w:hint="cs"/>
          <w:sz w:val="32"/>
          <w:szCs w:val="32"/>
          <w:cs/>
        </w:rPr>
        <w:t>มีนาคม</w:t>
      </w:r>
      <w:r w:rsidR="001632C2">
        <w:rPr>
          <w:rFonts w:ascii="TH NiramitIT๙" w:hAnsi="TH NiramitIT๙" w:cs="TH NiramitIT๙" w:hint="cs"/>
          <w:color w:val="FF0000"/>
          <w:sz w:val="32"/>
          <w:szCs w:val="32"/>
          <w:cs/>
        </w:rPr>
        <w:t xml:space="preserve"> </w:t>
      </w:r>
      <w:r w:rsidR="001F3C79" w:rsidRPr="00713D42">
        <w:rPr>
          <w:rFonts w:ascii="TH NiramitIT๙" w:hAnsi="TH NiramitIT๙" w:cs="TH NiramitIT๙"/>
          <w:color w:val="FF0000"/>
          <w:sz w:val="32"/>
          <w:szCs w:val="32"/>
          <w:cs/>
        </w:rPr>
        <w:t xml:space="preserve"> </w:t>
      </w:r>
      <w:r w:rsidR="001F3C79" w:rsidRPr="001632C2">
        <w:rPr>
          <w:rFonts w:ascii="TH NiramitIT๙" w:hAnsi="TH NiramitIT๙" w:cs="TH NiramitIT๙"/>
          <w:sz w:val="32"/>
          <w:szCs w:val="32"/>
          <w:cs/>
        </w:rPr>
        <w:t>พ</w:t>
      </w:r>
      <w:r w:rsidR="001F3C79" w:rsidRPr="001632C2">
        <w:rPr>
          <w:rFonts w:ascii="TH NiramitIT๙" w:hAnsi="TH NiramitIT๙" w:cs="TH NiramitIT๙"/>
          <w:sz w:val="32"/>
          <w:szCs w:val="32"/>
        </w:rPr>
        <w:t>.</w:t>
      </w:r>
      <w:r w:rsidR="001F3C79" w:rsidRPr="001632C2">
        <w:rPr>
          <w:rFonts w:ascii="TH NiramitIT๙" w:hAnsi="TH NiramitIT๙" w:cs="TH NiramitIT๙"/>
          <w:sz w:val="32"/>
          <w:szCs w:val="32"/>
          <w:cs/>
        </w:rPr>
        <w:t>ศ</w:t>
      </w:r>
      <w:r w:rsidR="001F3C79" w:rsidRPr="001632C2">
        <w:rPr>
          <w:rFonts w:ascii="TH NiramitIT๙" w:hAnsi="TH NiramitIT๙" w:cs="TH NiramitIT๙"/>
          <w:sz w:val="32"/>
          <w:szCs w:val="32"/>
        </w:rPr>
        <w:t xml:space="preserve">. </w:t>
      </w:r>
      <w:r w:rsidR="001F3C79" w:rsidRPr="001632C2">
        <w:rPr>
          <w:rFonts w:ascii="TH NiramitIT๙" w:hAnsi="TH NiramitIT๙" w:cs="TH NiramitIT๙"/>
          <w:sz w:val="32"/>
          <w:szCs w:val="32"/>
          <w:cs/>
        </w:rPr>
        <w:t>๒๕6</w:t>
      </w:r>
      <w:r w:rsidR="001632C2" w:rsidRPr="001632C2">
        <w:rPr>
          <w:rFonts w:ascii="TH NiramitIT๙" w:hAnsi="TH NiramitIT๙" w:cs="TH NiramitIT๙" w:hint="cs"/>
          <w:sz w:val="32"/>
          <w:szCs w:val="32"/>
          <w:cs/>
        </w:rPr>
        <w:t>8</w:t>
      </w:r>
    </w:p>
    <w:p w14:paraId="54DEE1DB" w14:textId="71C3E60F" w:rsidR="001F3C79" w:rsidRPr="005A3060" w:rsidRDefault="00C510E0" w:rsidP="001F3C79">
      <w:pPr>
        <w:ind w:right="136"/>
        <w:jc w:val="both"/>
        <w:rPr>
          <w:rFonts w:ascii="TH NiramitIT๙" w:hAnsi="TH NiramitIT๙" w:cs="TH NiramitIT๙"/>
          <w:sz w:val="16"/>
          <w:szCs w:val="16"/>
        </w:rPr>
      </w:pPr>
      <w:r>
        <w:rPr>
          <w:rFonts w:ascii="TH NiramitIT๙" w:hAnsi="TH NiramitIT๙" w:cs="TH NiramitIT๙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5CF9AA33" wp14:editId="5EBBCBA4">
            <wp:simplePos x="0" y="0"/>
            <wp:positionH relativeFrom="column">
              <wp:posOffset>3850005</wp:posOffset>
            </wp:positionH>
            <wp:positionV relativeFrom="paragraph">
              <wp:posOffset>150495</wp:posOffset>
            </wp:positionV>
            <wp:extent cx="461010" cy="38227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" cy="382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8B62A2" w14:textId="40149C7B" w:rsidR="001F3C79" w:rsidRPr="005A3060" w:rsidRDefault="001F3C79" w:rsidP="001F3C79">
      <w:pPr>
        <w:ind w:right="136"/>
        <w:jc w:val="both"/>
        <w:rPr>
          <w:rFonts w:ascii="TH NiramitIT๙" w:hAnsi="TH NiramitIT๙" w:cs="TH NiramitIT๙"/>
          <w:sz w:val="32"/>
          <w:szCs w:val="32"/>
        </w:rPr>
      </w:pPr>
      <w:r w:rsidRPr="005A3060">
        <w:rPr>
          <w:rFonts w:ascii="TH NiramitIT๙" w:hAnsi="TH NiramitIT๙" w:cs="TH NiramitIT๙"/>
          <w:noProof/>
          <w:sz w:val="32"/>
          <w:szCs w:val="32"/>
          <w:cs/>
        </w:rPr>
        <w:t xml:space="preserve"> </w:t>
      </w:r>
      <w:r w:rsidRPr="005A3060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Pr="005A3060">
        <w:rPr>
          <w:rFonts w:ascii="TH NiramitIT๙" w:hAnsi="TH NiramitIT๙" w:cs="TH NiramitIT๙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0F84CC90" wp14:editId="74A863A3">
            <wp:simplePos x="0" y="0"/>
            <wp:positionH relativeFrom="column">
              <wp:posOffset>3968115</wp:posOffset>
            </wp:positionH>
            <wp:positionV relativeFrom="paragraph">
              <wp:posOffset>9225915</wp:posOffset>
            </wp:positionV>
            <wp:extent cx="1466850" cy="492125"/>
            <wp:effectExtent l="19050" t="0" r="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49059" t="41460" r="26904" b="477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9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A3060">
        <w:rPr>
          <w:rFonts w:ascii="TH NiramitIT๙" w:hAnsi="TH NiramitIT๙" w:cs="TH Niramit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B034E4F" wp14:editId="48E034B2">
            <wp:simplePos x="0" y="0"/>
            <wp:positionH relativeFrom="column">
              <wp:posOffset>4345305</wp:posOffset>
            </wp:positionH>
            <wp:positionV relativeFrom="paragraph">
              <wp:posOffset>9269730</wp:posOffset>
            </wp:positionV>
            <wp:extent cx="1188720" cy="520700"/>
            <wp:effectExtent l="19050" t="0" r="0" b="0"/>
            <wp:wrapNone/>
            <wp:docPr id="480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51682" t="61691" r="39653" b="33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A3060">
        <w:rPr>
          <w:rFonts w:ascii="TH NiramitIT๙" w:hAnsi="TH NiramitIT๙" w:cs="TH NiramitIT๙"/>
          <w:noProof/>
          <w:sz w:val="32"/>
          <w:szCs w:val="32"/>
        </w:rPr>
        <w:drawing>
          <wp:anchor distT="0" distB="0" distL="114300" distR="114300" simplePos="0" relativeHeight="251656192" behindDoc="1" locked="0" layoutInCell="1" allowOverlap="1" wp14:anchorId="5C525E37" wp14:editId="5EF53DBE">
            <wp:simplePos x="0" y="0"/>
            <wp:positionH relativeFrom="column">
              <wp:posOffset>4345305</wp:posOffset>
            </wp:positionH>
            <wp:positionV relativeFrom="paragraph">
              <wp:posOffset>9269730</wp:posOffset>
            </wp:positionV>
            <wp:extent cx="1188720" cy="520700"/>
            <wp:effectExtent l="19050" t="0" r="0" b="0"/>
            <wp:wrapNone/>
            <wp:docPr id="48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51682" t="61691" r="39653" b="33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A3060">
        <w:rPr>
          <w:rFonts w:ascii="TH NiramitIT๙" w:hAnsi="TH NiramitIT๙" w:cs="TH NiramitIT๙"/>
          <w:noProof/>
          <w:sz w:val="32"/>
          <w:szCs w:val="32"/>
        </w:rPr>
        <w:drawing>
          <wp:anchor distT="0" distB="0" distL="114300" distR="114300" simplePos="0" relativeHeight="251653120" behindDoc="1" locked="0" layoutInCell="1" allowOverlap="1" wp14:anchorId="014E9318" wp14:editId="3E6DB6DE">
            <wp:simplePos x="0" y="0"/>
            <wp:positionH relativeFrom="column">
              <wp:posOffset>4373880</wp:posOffset>
            </wp:positionH>
            <wp:positionV relativeFrom="paragraph">
              <wp:posOffset>8757285</wp:posOffset>
            </wp:positionV>
            <wp:extent cx="1188720" cy="520700"/>
            <wp:effectExtent l="19050" t="0" r="0" b="0"/>
            <wp:wrapNone/>
            <wp:docPr id="48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51682" t="61691" r="39653" b="33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A3060">
        <w:rPr>
          <w:rFonts w:ascii="TH NiramitIT๙" w:hAnsi="TH NiramitIT๙" w:cs="TH NiramitIT๙"/>
          <w:sz w:val="32"/>
          <w:szCs w:val="32"/>
        </w:rPr>
        <w:tab/>
      </w:r>
      <w:r w:rsidRPr="005A3060">
        <w:rPr>
          <w:rFonts w:ascii="TH NiramitIT๙" w:hAnsi="TH NiramitIT๙" w:cs="TH NiramitIT๙"/>
          <w:sz w:val="32"/>
          <w:szCs w:val="32"/>
        </w:rPr>
        <w:tab/>
      </w:r>
      <w:r w:rsidRPr="005A3060">
        <w:rPr>
          <w:rFonts w:ascii="TH NiramitIT๙" w:hAnsi="TH NiramitIT๙" w:cs="TH NiramitIT๙"/>
          <w:sz w:val="32"/>
          <w:szCs w:val="32"/>
        </w:rPr>
        <w:tab/>
      </w:r>
      <w:r w:rsidRPr="005A3060">
        <w:rPr>
          <w:rFonts w:ascii="TH NiramitIT๙" w:hAnsi="TH NiramitIT๙" w:cs="TH NiramitIT๙"/>
          <w:sz w:val="32"/>
          <w:szCs w:val="32"/>
        </w:rPr>
        <w:tab/>
      </w:r>
      <w:r w:rsidRPr="005A3060">
        <w:rPr>
          <w:rFonts w:ascii="TH NiramitIT๙" w:hAnsi="TH NiramitIT๙" w:cs="TH NiramitIT๙"/>
          <w:sz w:val="32"/>
          <w:szCs w:val="32"/>
        </w:rPr>
        <w:tab/>
      </w:r>
      <w:r w:rsidRPr="005A3060">
        <w:rPr>
          <w:rFonts w:ascii="TH NiramitIT๙" w:hAnsi="TH NiramitIT๙" w:cs="TH NiramitIT๙"/>
          <w:sz w:val="32"/>
          <w:szCs w:val="32"/>
          <w:cs/>
        </w:rPr>
        <w:t xml:space="preserve">     </w:t>
      </w:r>
      <w:r w:rsidRPr="005A3060">
        <w:rPr>
          <w:rFonts w:ascii="TH NiramitIT๙" w:hAnsi="TH NiramitIT๙" w:cs="TH NiramitIT๙"/>
          <w:sz w:val="32"/>
          <w:szCs w:val="32"/>
        </w:rPr>
        <w:t xml:space="preserve">    </w:t>
      </w:r>
      <w:r w:rsidRPr="005A3060">
        <w:rPr>
          <w:rFonts w:ascii="TH NiramitIT๙" w:hAnsi="TH NiramitIT๙" w:cs="TH NiramitIT๙"/>
          <w:sz w:val="32"/>
          <w:szCs w:val="32"/>
          <w:cs/>
        </w:rPr>
        <w:t>พันตำรวจเอก</w:t>
      </w:r>
      <w:r w:rsidRPr="005A3060">
        <w:rPr>
          <w:rFonts w:ascii="TH NiramitIT๙" w:hAnsi="TH NiramitIT๙" w:cs="TH NiramitIT๙"/>
          <w:sz w:val="32"/>
          <w:szCs w:val="32"/>
        </w:rPr>
        <w:t xml:space="preserve"> </w:t>
      </w:r>
      <w:r w:rsidRPr="005A3060">
        <w:rPr>
          <w:rFonts w:ascii="TH NiramitIT๙" w:hAnsi="TH NiramitIT๙" w:cs="TH NiramitIT๙"/>
          <w:sz w:val="32"/>
          <w:szCs w:val="32"/>
          <w:cs/>
        </w:rPr>
        <w:t xml:space="preserve">    </w:t>
      </w:r>
    </w:p>
    <w:p w14:paraId="4F538CAF" w14:textId="0159D641" w:rsidR="001F3C79" w:rsidRPr="005A3060" w:rsidRDefault="001F3C79" w:rsidP="001F3C79">
      <w:pPr>
        <w:ind w:right="136" w:firstLine="1440"/>
        <w:rPr>
          <w:rFonts w:ascii="TH NiramitIT๙" w:hAnsi="TH NiramitIT๙" w:cs="TH NiramitIT๙"/>
          <w:sz w:val="32"/>
          <w:szCs w:val="32"/>
        </w:rPr>
      </w:pPr>
      <w:r w:rsidRPr="005A3060">
        <w:rPr>
          <w:rFonts w:ascii="TH NiramitIT๙" w:hAnsi="TH NiramitIT๙" w:cs="TH NiramitIT๙"/>
          <w:sz w:val="32"/>
          <w:szCs w:val="32"/>
        </w:rPr>
        <w:tab/>
      </w:r>
      <w:r w:rsidRPr="005A3060">
        <w:rPr>
          <w:rFonts w:ascii="TH NiramitIT๙" w:hAnsi="TH NiramitIT๙" w:cs="TH NiramitIT๙"/>
          <w:sz w:val="32"/>
          <w:szCs w:val="32"/>
        </w:rPr>
        <w:tab/>
      </w:r>
      <w:r w:rsidRPr="005A3060">
        <w:rPr>
          <w:rFonts w:ascii="TH NiramitIT๙" w:hAnsi="TH NiramitIT๙" w:cs="TH NiramitIT๙"/>
          <w:sz w:val="32"/>
          <w:szCs w:val="32"/>
        </w:rPr>
        <w:tab/>
      </w:r>
      <w:r w:rsidRPr="005A3060">
        <w:rPr>
          <w:rFonts w:ascii="TH NiramitIT๙" w:hAnsi="TH NiramitIT๙" w:cs="TH NiramitIT๙"/>
          <w:sz w:val="32"/>
          <w:szCs w:val="32"/>
        </w:rPr>
        <w:tab/>
        <w:t xml:space="preserve">           </w:t>
      </w:r>
      <w:r w:rsidR="0035386A">
        <w:rPr>
          <w:rFonts w:ascii="TH NiramitIT๙" w:hAnsi="TH NiramitIT๙" w:cs="TH NiramitIT๙"/>
          <w:sz w:val="32"/>
          <w:szCs w:val="32"/>
        </w:rPr>
        <w:t xml:space="preserve"> </w:t>
      </w:r>
      <w:r w:rsidRPr="005A3060">
        <w:rPr>
          <w:rFonts w:ascii="TH NiramitIT๙" w:hAnsi="TH NiramitIT๙" w:cs="TH NiramitIT๙"/>
          <w:sz w:val="32"/>
          <w:szCs w:val="32"/>
        </w:rPr>
        <w:t xml:space="preserve"> </w:t>
      </w:r>
      <w:r w:rsidRPr="005A3060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35386A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5A3060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713D42">
        <w:rPr>
          <w:rFonts w:ascii="TH NiramitIT๙" w:hAnsi="TH NiramitIT๙" w:cs="TH NiramitIT๙"/>
          <w:sz w:val="32"/>
          <w:szCs w:val="32"/>
        </w:rPr>
        <w:t xml:space="preserve"> (</w:t>
      </w:r>
      <w:r w:rsidR="00BF1ACB">
        <w:rPr>
          <w:rFonts w:ascii="TH NiramitIT๙" w:hAnsi="TH NiramitIT๙" w:cs="TH NiramitIT๙" w:hint="cs"/>
          <w:sz w:val="32"/>
          <w:szCs w:val="32"/>
          <w:cs/>
        </w:rPr>
        <w:t>นิรันดร์ ถูกแผน</w:t>
      </w:r>
      <w:r w:rsidRPr="005A3060">
        <w:rPr>
          <w:rFonts w:ascii="TH NiramitIT๙" w:hAnsi="TH NiramitIT๙" w:cs="TH NiramitIT๙"/>
          <w:sz w:val="32"/>
          <w:szCs w:val="32"/>
        </w:rPr>
        <w:t>)</w:t>
      </w:r>
    </w:p>
    <w:p w14:paraId="5348F961" w14:textId="620DD5BA" w:rsidR="001F3C79" w:rsidRPr="005A3060" w:rsidRDefault="001F3C79" w:rsidP="001F3C79">
      <w:pPr>
        <w:ind w:right="136" w:firstLine="1440"/>
        <w:rPr>
          <w:rFonts w:ascii="TH NiramitIT๙" w:hAnsi="TH NiramitIT๙" w:cs="TH NiramitIT๙"/>
          <w:sz w:val="32"/>
          <w:szCs w:val="32"/>
        </w:rPr>
      </w:pPr>
      <w:r w:rsidRPr="005A3060">
        <w:rPr>
          <w:rFonts w:ascii="TH NiramitIT๙" w:hAnsi="TH NiramitIT๙" w:cs="TH NiramitIT๙"/>
          <w:sz w:val="32"/>
          <w:szCs w:val="32"/>
        </w:rPr>
        <w:tab/>
      </w:r>
      <w:r w:rsidRPr="005A3060">
        <w:rPr>
          <w:rFonts w:ascii="TH NiramitIT๙" w:hAnsi="TH NiramitIT๙" w:cs="TH NiramitIT๙"/>
          <w:sz w:val="32"/>
          <w:szCs w:val="32"/>
        </w:rPr>
        <w:tab/>
      </w:r>
      <w:r w:rsidRPr="005A3060">
        <w:rPr>
          <w:rFonts w:ascii="TH NiramitIT๙" w:hAnsi="TH NiramitIT๙" w:cs="TH NiramitIT๙"/>
          <w:sz w:val="32"/>
          <w:szCs w:val="32"/>
        </w:rPr>
        <w:tab/>
      </w:r>
      <w:r w:rsidRPr="005A3060">
        <w:rPr>
          <w:rFonts w:ascii="TH NiramitIT๙" w:hAnsi="TH NiramitIT๙" w:cs="TH NiramitIT๙"/>
          <w:sz w:val="32"/>
          <w:szCs w:val="32"/>
          <w:cs/>
        </w:rPr>
        <w:t xml:space="preserve">                   ผู้กำกับการสถานีตำรวจภูธร</w:t>
      </w:r>
      <w:r w:rsidR="00BF1ACB">
        <w:rPr>
          <w:rFonts w:ascii="TH NiramitIT๙" w:hAnsi="TH NiramitIT๙" w:cs="TH NiramitIT๙" w:hint="cs"/>
          <w:sz w:val="32"/>
          <w:szCs w:val="32"/>
          <w:cs/>
        </w:rPr>
        <w:t>สอง</w:t>
      </w:r>
    </w:p>
    <w:p w14:paraId="5CBCDC5B" w14:textId="39067688" w:rsidR="001F3C79" w:rsidRPr="005A3060" w:rsidRDefault="001F3C79" w:rsidP="001F3C79">
      <w:pPr>
        <w:shd w:val="clear" w:color="auto" w:fill="FFFFFF"/>
        <w:spacing w:after="0" w:line="240" w:lineRule="auto"/>
        <w:jc w:val="both"/>
        <w:rPr>
          <w:rFonts w:ascii="TH NiramitIT๙" w:eastAsia="Times New Roman" w:hAnsi="TH NiramitIT๙" w:cs="TH NiramitIT๙"/>
          <w:color w:val="000000"/>
          <w:sz w:val="32"/>
          <w:szCs w:val="32"/>
        </w:rPr>
      </w:pPr>
    </w:p>
    <w:p w14:paraId="0B4C379E" w14:textId="77777777" w:rsidR="005A3060" w:rsidRPr="005A3060" w:rsidRDefault="005A3060" w:rsidP="001F3C79">
      <w:pPr>
        <w:shd w:val="clear" w:color="auto" w:fill="FFFFFF"/>
        <w:spacing w:after="0" w:line="240" w:lineRule="auto"/>
        <w:jc w:val="both"/>
        <w:rPr>
          <w:rFonts w:ascii="TH NiramitIT๙" w:eastAsia="Times New Roman" w:hAnsi="TH NiramitIT๙" w:cs="TH NiramitIT๙"/>
          <w:color w:val="000000"/>
          <w:sz w:val="32"/>
          <w:szCs w:val="32"/>
        </w:rPr>
      </w:pPr>
    </w:p>
    <w:p w14:paraId="05FE5EE0" w14:textId="77777777" w:rsidR="005A3060" w:rsidRDefault="005A3060" w:rsidP="001F3C79">
      <w:pPr>
        <w:shd w:val="clear" w:color="auto" w:fill="FFFFFF"/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0A8A6CE1" w14:textId="77777777" w:rsidR="005A3060" w:rsidRDefault="005A3060" w:rsidP="001F3C79">
      <w:pPr>
        <w:shd w:val="clear" w:color="auto" w:fill="FFFFFF"/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7B7F9B5F" w14:textId="77777777" w:rsidR="005A3060" w:rsidRDefault="005A3060" w:rsidP="001F3C79">
      <w:pPr>
        <w:shd w:val="clear" w:color="auto" w:fill="FFFFFF"/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69788F15" w14:textId="77777777" w:rsidR="005A3060" w:rsidRDefault="005A3060" w:rsidP="001F3C79">
      <w:pPr>
        <w:shd w:val="clear" w:color="auto" w:fill="FFFFFF"/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51161755" w14:textId="77777777" w:rsidR="005A3060" w:rsidRDefault="005A3060" w:rsidP="001F3C79">
      <w:pPr>
        <w:shd w:val="clear" w:color="auto" w:fill="FFFFFF"/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5789F7A3" w14:textId="108F35BC" w:rsidR="00FC3380" w:rsidRDefault="00FC3380" w:rsidP="001F3C79">
      <w:pPr>
        <w:shd w:val="clear" w:color="auto" w:fill="FFFFFF"/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103281F6" w14:textId="4D379C4B" w:rsidR="005A3060" w:rsidRPr="005A3060" w:rsidRDefault="005A3060" w:rsidP="00FC3380">
      <w:pP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</w:pPr>
    </w:p>
    <w:sectPr w:rsidR="005A3060" w:rsidRPr="005A3060" w:rsidSect="00957E0C">
      <w:pgSz w:w="11906" w:h="16838"/>
      <w:pgMar w:top="993" w:right="1133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084"/>
    <w:rsid w:val="00015167"/>
    <w:rsid w:val="00040F91"/>
    <w:rsid w:val="000A2F86"/>
    <w:rsid w:val="000D302B"/>
    <w:rsid w:val="001632C2"/>
    <w:rsid w:val="001F3C79"/>
    <w:rsid w:val="00221A4A"/>
    <w:rsid w:val="002548BF"/>
    <w:rsid w:val="0025525F"/>
    <w:rsid w:val="002E0C6B"/>
    <w:rsid w:val="002F4D7A"/>
    <w:rsid w:val="00303489"/>
    <w:rsid w:val="00336AFA"/>
    <w:rsid w:val="0035386A"/>
    <w:rsid w:val="0036534F"/>
    <w:rsid w:val="003C0294"/>
    <w:rsid w:val="003C3D16"/>
    <w:rsid w:val="004F3627"/>
    <w:rsid w:val="00507D9B"/>
    <w:rsid w:val="00531A40"/>
    <w:rsid w:val="00532084"/>
    <w:rsid w:val="00557572"/>
    <w:rsid w:val="005A3060"/>
    <w:rsid w:val="005E7518"/>
    <w:rsid w:val="00612BC4"/>
    <w:rsid w:val="00713D42"/>
    <w:rsid w:val="007627B8"/>
    <w:rsid w:val="007F5269"/>
    <w:rsid w:val="008737D4"/>
    <w:rsid w:val="0090032B"/>
    <w:rsid w:val="00957E0C"/>
    <w:rsid w:val="00974DB9"/>
    <w:rsid w:val="00A73F60"/>
    <w:rsid w:val="00B01BB6"/>
    <w:rsid w:val="00B17051"/>
    <w:rsid w:val="00BF1ACB"/>
    <w:rsid w:val="00C0361B"/>
    <w:rsid w:val="00C314F3"/>
    <w:rsid w:val="00C510E0"/>
    <w:rsid w:val="00CA73C1"/>
    <w:rsid w:val="00D234C7"/>
    <w:rsid w:val="00D73C0C"/>
    <w:rsid w:val="00DA232F"/>
    <w:rsid w:val="00ED6649"/>
    <w:rsid w:val="00F35946"/>
    <w:rsid w:val="00F6053F"/>
    <w:rsid w:val="00F82E9D"/>
    <w:rsid w:val="00FC3380"/>
    <w:rsid w:val="00FE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E5F32"/>
  <w15:docId w15:val="{B866760E-F5E4-46E6-BC0F-FB4C58894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1F3C79"/>
  </w:style>
  <w:style w:type="paragraph" w:styleId="a3">
    <w:name w:val="Body Text"/>
    <w:basedOn w:val="a"/>
    <w:link w:val="a4"/>
    <w:rsid w:val="001F3C79"/>
    <w:pPr>
      <w:spacing w:after="120" w:line="240" w:lineRule="auto"/>
    </w:pPr>
    <w:rPr>
      <w:rFonts w:ascii="Tms Rmn" w:eastAsia="Times New Roman" w:hAnsi="Tms Rmn" w:cs="Angsana New"/>
      <w:sz w:val="28"/>
      <w:szCs w:val="32"/>
    </w:rPr>
  </w:style>
  <w:style w:type="character" w:customStyle="1" w:styleId="a4">
    <w:name w:val="เนื้อความ อักขระ"/>
    <w:basedOn w:val="a0"/>
    <w:link w:val="a3"/>
    <w:rsid w:val="001F3C79"/>
    <w:rPr>
      <w:rFonts w:ascii="Tms Rmn" w:eastAsia="Times New Roman" w:hAnsi="Tms Rmn" w:cs="Angsana New"/>
      <w:sz w:val="28"/>
      <w:szCs w:val="32"/>
    </w:rPr>
  </w:style>
  <w:style w:type="character" w:styleId="a5">
    <w:name w:val="Hyperlink"/>
    <w:basedOn w:val="a0"/>
    <w:uiPriority w:val="99"/>
    <w:unhideWhenUsed/>
    <w:rsid w:val="00303489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303489"/>
    <w:rPr>
      <w:color w:val="605E5C"/>
      <w:shd w:val="clear" w:color="auto" w:fill="E1DFDD"/>
    </w:rPr>
  </w:style>
  <w:style w:type="paragraph" w:styleId="a6">
    <w:name w:val="envelope return"/>
    <w:basedOn w:val="a"/>
    <w:rsid w:val="008737D4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35386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35386A"/>
    <w:rPr>
      <w:rFonts w:ascii="Tahoma" w:hAnsi="Tahoma" w:cs="Angsana New"/>
      <w:sz w:val="16"/>
      <w:szCs w:val="20"/>
    </w:rPr>
  </w:style>
  <w:style w:type="character" w:styleId="a9">
    <w:name w:val="Unresolved Mention"/>
    <w:basedOn w:val="a0"/>
    <w:uiPriority w:val="99"/>
    <w:semiHidden/>
    <w:unhideWhenUsed/>
    <w:rsid w:val="00BF1A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6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42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8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1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2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0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7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37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6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69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5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7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48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song.provincial.polic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ng.phrae.police.go.th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Police.song222@gmail.com" TargetMode="External"/><Relationship Id="rId10" Type="http://schemas.openxmlformats.org/officeDocument/2006/relationships/image" Target="media/image4.png"/><Relationship Id="rId4" Type="http://schemas.openxmlformats.org/officeDocument/2006/relationships/image" Target="media/image1.jpe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1492</Words>
  <Characters>8506</Characters>
  <Application>Microsoft Office Word</Application>
  <DocSecurity>0</DocSecurity>
  <Lines>70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วัลลภ โลหะกุญชร</dc:creator>
  <cp:lastModifiedBy>ศิรสิทธิ์ มณี</cp:lastModifiedBy>
  <cp:revision>2</cp:revision>
  <cp:lastPrinted>2025-04-14T09:43:00Z</cp:lastPrinted>
  <dcterms:created xsi:type="dcterms:W3CDTF">2025-04-14T09:44:00Z</dcterms:created>
  <dcterms:modified xsi:type="dcterms:W3CDTF">2025-04-14T09:44:00Z</dcterms:modified>
</cp:coreProperties>
</file>